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2" w:rsidRPr="003A41B2" w:rsidRDefault="003A41B2" w:rsidP="003A41B2">
      <w:pPr>
        <w:jc w:val="center"/>
        <w:rPr>
          <w:rFonts w:ascii="Calibri" w:hAnsi="Calibri" w:cs="Calibri"/>
          <w:b/>
        </w:rPr>
      </w:pPr>
      <w:r w:rsidRPr="003A41B2">
        <w:rPr>
          <w:rFonts w:ascii="Calibri" w:hAnsi="Calibri" w:cs="Calibri"/>
          <w:b/>
        </w:rPr>
        <w:t>ANEXO 1</w:t>
      </w:r>
    </w:p>
    <w:p w:rsidR="003A41B2" w:rsidRPr="003A41B2" w:rsidRDefault="003A41B2" w:rsidP="003A41B2">
      <w:pPr>
        <w:jc w:val="center"/>
        <w:rPr>
          <w:rFonts w:ascii="Calibri" w:hAnsi="Calibri" w:cs="Calibri"/>
          <w:b/>
        </w:rPr>
      </w:pPr>
    </w:p>
    <w:p w:rsidR="00E36CAD" w:rsidRPr="00CD4D14" w:rsidRDefault="00E36CAD" w:rsidP="00E36CAD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7E3F81">
        <w:rPr>
          <w:rFonts w:asciiTheme="minorHAnsi" w:hAnsiTheme="minorHAnsi" w:cstheme="minorHAnsi"/>
          <w:b/>
          <w:spacing w:val="-3"/>
        </w:rPr>
        <w:t>SOLICITUD DE COTIZACI</w:t>
      </w:r>
      <w:r>
        <w:rPr>
          <w:rFonts w:asciiTheme="minorHAnsi" w:hAnsiTheme="minorHAnsi" w:cstheme="minorHAnsi"/>
          <w:b/>
          <w:spacing w:val="-3"/>
        </w:rPr>
        <w:t>ÓN</w:t>
      </w:r>
      <w:r w:rsidRPr="007E3F81">
        <w:rPr>
          <w:rFonts w:asciiTheme="minorHAnsi" w:hAnsiTheme="minorHAnsi" w:cstheme="minorHAnsi"/>
          <w:b/>
          <w:spacing w:val="-3"/>
        </w:rPr>
        <w:t xml:space="preserve"> </w:t>
      </w:r>
      <w:r w:rsidRPr="00833FBE">
        <w:rPr>
          <w:rFonts w:asciiTheme="minorHAnsi" w:hAnsiTheme="minorHAnsi" w:cstheme="minorHAnsi"/>
          <w:b/>
          <w:spacing w:val="-3"/>
        </w:rPr>
        <w:t xml:space="preserve">DPYT </w:t>
      </w:r>
      <w:r>
        <w:rPr>
          <w:rFonts w:asciiTheme="minorHAnsi" w:hAnsiTheme="minorHAnsi" w:cstheme="minorHAnsi"/>
          <w:b/>
          <w:spacing w:val="-3"/>
        </w:rPr>
        <w:t>25</w:t>
      </w:r>
      <w:r w:rsidRPr="00833FBE">
        <w:rPr>
          <w:rFonts w:asciiTheme="minorHAnsi" w:hAnsiTheme="minorHAnsi" w:cstheme="minorHAnsi"/>
          <w:b/>
          <w:spacing w:val="-3"/>
        </w:rPr>
        <w:t>-2023</w:t>
      </w:r>
    </w:p>
    <w:p w:rsidR="00E36CAD" w:rsidRPr="00CD4D14" w:rsidRDefault="00E36CAD" w:rsidP="00E36CAD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E36CAD" w:rsidRDefault="00E36CAD" w:rsidP="00E36CAD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13025">
        <w:rPr>
          <w:rFonts w:asciiTheme="minorHAnsi" w:hAnsiTheme="minorHAnsi" w:cstheme="minorHAnsi"/>
          <w:b/>
          <w:spacing w:val="-3"/>
        </w:rPr>
        <w:t xml:space="preserve">PRESTACIÓN DE SERVICIOS DE ALQUILER DE UNIDAD MÓVIL </w:t>
      </w:r>
      <w:r w:rsidRPr="00CF3CE8">
        <w:rPr>
          <w:rFonts w:ascii="Calibri" w:hAnsi="Calibri" w:cs="Calibri"/>
          <w:b/>
          <w:spacing w:val="-3"/>
        </w:rPr>
        <w:t xml:space="preserve">PARA </w:t>
      </w:r>
      <w:r w:rsidRPr="00CF3CE8">
        <w:rPr>
          <w:rFonts w:asciiTheme="minorHAnsi" w:hAnsiTheme="minorHAnsi" w:cstheme="minorHAnsi"/>
          <w:b/>
          <w:spacing w:val="-3"/>
        </w:rPr>
        <w:t>VARIOS CONTENIDOS, FINANCIADOS CON RECURSOS FUTIC, VIGENCIA 2023</w:t>
      </w:r>
    </w:p>
    <w:p w:rsidR="003A41B2" w:rsidRPr="003A41B2" w:rsidRDefault="003A41B2" w:rsidP="00A15EE5">
      <w:pPr>
        <w:pStyle w:val="Continuarlista"/>
        <w:ind w:left="0"/>
        <w:jc w:val="both"/>
        <w:rPr>
          <w:rFonts w:ascii="Calibri" w:hAnsi="Calibri" w:cs="Calibri"/>
          <w:b/>
          <w:spacing w:val="-3"/>
        </w:rPr>
      </w:pPr>
    </w:p>
    <w:p w:rsidR="003A41B2" w:rsidRPr="003A41B2" w:rsidRDefault="003A41B2" w:rsidP="003A41B2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  <w:r w:rsidRPr="003A41B2">
        <w:rPr>
          <w:rFonts w:ascii="Calibri" w:hAnsi="Calibri" w:cs="Calibri"/>
          <w:b/>
          <w:spacing w:val="-3"/>
        </w:rPr>
        <w:t>PREGUNTAS Y RESPUESTAS</w:t>
      </w:r>
    </w:p>
    <w:p w:rsidR="006B494F" w:rsidRDefault="006B494F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A15EE5" w:rsidRDefault="00E36CAD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223FFAAA" wp14:editId="1070EC17">
            <wp:extent cx="8768387" cy="4714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0780" cy="471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E36CAD" w:rsidRDefault="00E36CAD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Respuestas:</w:t>
      </w:r>
    </w:p>
    <w:p w:rsidR="00E36CAD" w:rsidRDefault="00E36CAD" w:rsidP="00E36CAD">
      <w:pPr>
        <w:pStyle w:val="Prrafodelista"/>
        <w:numPr>
          <w:ilvl w:val="0"/>
          <w:numId w:val="5"/>
        </w:numPr>
      </w:pPr>
      <w:r>
        <w:t>En el formato 2 (valor de la cotización), debemos sumar todos los valores incluido personal, y luego en el ítem 12 dice valor móvil sin personal. </w:t>
      </w:r>
    </w:p>
    <w:p w:rsidR="00E36CAD" w:rsidRPr="00E36CAD" w:rsidRDefault="00E36CAD" w:rsidP="00E36CAD">
      <w:pPr>
        <w:pStyle w:val="Prrafodelista"/>
        <w:outlineLvl w:val="0"/>
        <w:rPr>
          <w:rFonts w:ascii="Calibri" w:hAnsi="Calibri"/>
          <w:bCs/>
          <w:i/>
          <w:szCs w:val="22"/>
        </w:rPr>
      </w:pPr>
      <w:r w:rsidRPr="00E36CAD">
        <w:rPr>
          <w:rFonts w:ascii="Calibri" w:hAnsi="Calibri"/>
          <w:bCs/>
          <w:i/>
          <w:szCs w:val="22"/>
        </w:rPr>
        <w:t>Si</w:t>
      </w:r>
    </w:p>
    <w:p w:rsidR="00E36CAD" w:rsidRPr="00A329AD" w:rsidRDefault="00E36CAD" w:rsidP="00E36CAD">
      <w:pPr>
        <w:pStyle w:val="Prrafodelista"/>
        <w:outlineLvl w:val="0"/>
        <w:rPr>
          <w:rFonts w:ascii="Calibri" w:hAnsi="Calibri"/>
          <w:b/>
          <w:bCs/>
          <w:sz w:val="22"/>
          <w:szCs w:val="22"/>
        </w:rPr>
      </w:pPr>
      <w:r w:rsidRPr="00A329AD">
        <w:t>La pregunta es: ¿el ítem 12 no debería ir aparte?,</w:t>
      </w:r>
    </w:p>
    <w:p w:rsidR="007B0DD7" w:rsidRPr="00A329AD" w:rsidRDefault="00E36CAD" w:rsidP="00A329AD">
      <w:pPr>
        <w:pStyle w:val="Prrafodelista"/>
        <w:jc w:val="both"/>
        <w:outlineLvl w:val="0"/>
        <w:rPr>
          <w:rFonts w:ascii="Calibri" w:hAnsi="Calibri"/>
          <w:bCs/>
          <w:szCs w:val="22"/>
        </w:rPr>
      </w:pPr>
      <w:r w:rsidRPr="00A329AD">
        <w:rPr>
          <w:rFonts w:ascii="Calibri" w:hAnsi="Calibri"/>
          <w:bCs/>
          <w:szCs w:val="22"/>
        </w:rPr>
        <w:lastRenderedPageBreak/>
        <w:t>No</w:t>
      </w:r>
      <w:r w:rsidR="007B0DD7" w:rsidRPr="00A329AD">
        <w:rPr>
          <w:rFonts w:ascii="Calibri" w:hAnsi="Calibri"/>
          <w:bCs/>
          <w:szCs w:val="22"/>
        </w:rPr>
        <w:t xml:space="preserve">, porque todo debe quedar </w:t>
      </w:r>
      <w:r w:rsidR="00A329AD" w:rsidRPr="00A329AD">
        <w:rPr>
          <w:rFonts w:ascii="Calibri" w:hAnsi="Calibri"/>
          <w:bCs/>
          <w:szCs w:val="22"/>
        </w:rPr>
        <w:t xml:space="preserve">cotizado </w:t>
      </w:r>
      <w:r w:rsidR="007B0DD7" w:rsidRPr="00A329AD">
        <w:rPr>
          <w:rFonts w:ascii="Calibri" w:hAnsi="Calibri"/>
          <w:bCs/>
          <w:szCs w:val="22"/>
        </w:rPr>
        <w:t>en el formato 2, pues no es a título informativo, sino que hace parte integral de la propuesta. Este contrato es tipo bolsa, en donde se puede solicitar</w:t>
      </w:r>
      <w:r w:rsidR="00A329AD" w:rsidRPr="00A329AD">
        <w:rPr>
          <w:rFonts w:ascii="Calibri" w:hAnsi="Calibri"/>
          <w:bCs/>
          <w:szCs w:val="22"/>
        </w:rPr>
        <w:t xml:space="preserve"> servicio de</w:t>
      </w:r>
      <w:r w:rsidR="007B0DD7" w:rsidRPr="00A329AD">
        <w:rPr>
          <w:rFonts w:ascii="Calibri" w:hAnsi="Calibri"/>
          <w:bCs/>
          <w:szCs w:val="22"/>
        </w:rPr>
        <w:t xml:space="preserve"> cualquiera de los ítems del formato dos, y por ello se requiere que sea en precios unitarios.  </w:t>
      </w:r>
      <w:r w:rsidR="00294DD4" w:rsidRPr="00A329AD">
        <w:rPr>
          <w:rFonts w:ascii="Calibri" w:hAnsi="Calibri"/>
          <w:bCs/>
          <w:szCs w:val="22"/>
        </w:rPr>
        <w:t xml:space="preserve"> </w:t>
      </w:r>
    </w:p>
    <w:p w:rsidR="00E36CAD" w:rsidRPr="00A329AD" w:rsidRDefault="007B0DD7" w:rsidP="00E36CAD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Cs/>
        </w:rPr>
      </w:pPr>
      <w:r w:rsidRPr="00A329AD">
        <w:rPr>
          <w:rFonts w:asciiTheme="minorHAnsi" w:hAnsiTheme="minorHAnsi" w:cstheme="minorHAnsi"/>
        </w:rPr>
        <w:t xml:space="preserve">Teleantioquia suministrará las prendas que se requieran para </w:t>
      </w:r>
      <w:proofErr w:type="spellStart"/>
      <w:r w:rsidRPr="00A329AD">
        <w:rPr>
          <w:rFonts w:asciiTheme="minorHAnsi" w:hAnsiTheme="minorHAnsi" w:cstheme="minorHAnsi"/>
        </w:rPr>
        <w:t>brandear</w:t>
      </w:r>
      <w:proofErr w:type="spellEnd"/>
      <w:r w:rsidRPr="00A329AD">
        <w:rPr>
          <w:rFonts w:asciiTheme="minorHAnsi" w:hAnsiTheme="minorHAnsi" w:cstheme="minorHAnsi"/>
        </w:rPr>
        <w:t xml:space="preserve"> la unidad móvil. Estos elementos deberán ser devueltos al finalizar el contrato. </w:t>
      </w:r>
    </w:p>
    <w:p w:rsidR="00E36CAD" w:rsidRPr="00A329AD" w:rsidRDefault="00E36CAD" w:rsidP="00E36CAD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Cs/>
        </w:rPr>
      </w:pPr>
      <w:r w:rsidRPr="00A329AD">
        <w:rPr>
          <w:rFonts w:asciiTheme="minorHAnsi" w:hAnsiTheme="minorHAnsi" w:cstheme="minorHAnsi"/>
          <w:bCs/>
        </w:rPr>
        <w:t xml:space="preserve">Una copia digital y </w:t>
      </w:r>
      <w:r w:rsidR="00423E2B">
        <w:rPr>
          <w:rFonts w:asciiTheme="minorHAnsi" w:hAnsiTheme="minorHAnsi" w:cstheme="minorHAnsi"/>
          <w:bCs/>
        </w:rPr>
        <w:t>en USB.</w:t>
      </w:r>
    </w:p>
    <w:p w:rsidR="00E36CAD" w:rsidRPr="00A329AD" w:rsidRDefault="00E36CAD" w:rsidP="00E36CAD">
      <w:pPr>
        <w:pStyle w:val="Prrafodelista"/>
        <w:numPr>
          <w:ilvl w:val="0"/>
          <w:numId w:val="5"/>
        </w:numPr>
        <w:outlineLvl w:val="0"/>
        <w:rPr>
          <w:rFonts w:asciiTheme="minorHAnsi" w:hAnsiTheme="minorHAnsi" w:cstheme="minorHAnsi"/>
          <w:bCs/>
        </w:rPr>
      </w:pPr>
      <w:r w:rsidRPr="00A329AD">
        <w:rPr>
          <w:rFonts w:asciiTheme="minorHAnsi" w:hAnsiTheme="minorHAnsi" w:cstheme="minorHAnsi"/>
          <w:bCs/>
        </w:rPr>
        <w:t>La experiencia solic</w:t>
      </w:r>
      <w:r w:rsidR="00500888">
        <w:rPr>
          <w:rFonts w:asciiTheme="minorHAnsi" w:hAnsiTheme="minorHAnsi" w:cstheme="minorHAnsi"/>
          <w:bCs/>
        </w:rPr>
        <w:t>itada en los últimos cinco años, se procede a elaborar adenda modificando a</w:t>
      </w:r>
      <w:r w:rsidR="00294DD4" w:rsidRPr="00A329AD">
        <w:rPr>
          <w:rFonts w:asciiTheme="minorHAnsi" w:hAnsiTheme="minorHAnsi" w:cstheme="minorHAnsi"/>
          <w:bCs/>
        </w:rPr>
        <w:t xml:space="preserve"> </w:t>
      </w:r>
      <w:r w:rsidR="007B0DD7" w:rsidRPr="00A329AD">
        <w:rPr>
          <w:rFonts w:asciiTheme="minorHAnsi" w:hAnsiTheme="minorHAnsi" w:cstheme="minorHAnsi"/>
          <w:bCs/>
        </w:rPr>
        <w:t>10 años</w:t>
      </w:r>
    </w:p>
    <w:p w:rsidR="00E234E8" w:rsidRPr="00A329AD" w:rsidRDefault="007B0DD7" w:rsidP="00500888">
      <w:pPr>
        <w:pStyle w:val="Prrafodelista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329AD">
        <w:rPr>
          <w:rFonts w:asciiTheme="minorHAnsi" w:hAnsiTheme="minorHAnsi" w:cstheme="minorHAnsi"/>
          <w:bCs/>
        </w:rPr>
        <w:t xml:space="preserve">Sí, siempre y cuando cumpla con las especificaciones técnicas que solicita el canal.  En este caso deben enviar la certificación con la descripción de los equipos técnicos </w:t>
      </w:r>
      <w:r w:rsidR="00E234E8" w:rsidRPr="00A329AD">
        <w:rPr>
          <w:rFonts w:asciiTheme="minorHAnsi" w:hAnsiTheme="minorHAnsi" w:cstheme="minorHAnsi"/>
          <w:bCs/>
        </w:rPr>
        <w:t>con los cuales prestó el servicio.</w:t>
      </w:r>
    </w:p>
    <w:p w:rsidR="00E234E8" w:rsidRDefault="00E234E8" w:rsidP="00E234E8">
      <w:pPr>
        <w:ind w:left="360"/>
        <w:outlineLvl w:val="0"/>
        <w:rPr>
          <w:rFonts w:asciiTheme="minorHAnsi" w:hAnsiTheme="minorHAnsi" w:cstheme="minorHAnsi"/>
          <w:bCs/>
          <w:color w:val="FF0000"/>
        </w:rPr>
      </w:pPr>
    </w:p>
    <w:p w:rsidR="008B4F91" w:rsidRDefault="008B4F91" w:rsidP="00E234E8">
      <w:pPr>
        <w:ind w:left="360"/>
        <w:outlineLvl w:val="0"/>
        <w:rPr>
          <w:rFonts w:asciiTheme="minorHAnsi" w:hAnsiTheme="minorHAnsi" w:cstheme="minorHAnsi"/>
          <w:bCs/>
          <w:color w:val="FF0000"/>
        </w:rPr>
      </w:pPr>
      <w:r>
        <w:rPr>
          <w:noProof/>
        </w:rPr>
        <w:drawing>
          <wp:inline distT="0" distB="0" distL="0" distR="0" wp14:anchorId="388827FF" wp14:editId="24F5B90F">
            <wp:extent cx="5612130" cy="30175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91" w:rsidRDefault="008B4F91" w:rsidP="00E234E8">
      <w:pPr>
        <w:ind w:left="360"/>
        <w:outlineLvl w:val="0"/>
        <w:rPr>
          <w:rFonts w:asciiTheme="minorHAnsi" w:hAnsiTheme="minorHAnsi" w:cstheme="minorHAnsi"/>
          <w:bCs/>
          <w:color w:val="FF0000"/>
        </w:rPr>
      </w:pPr>
      <w:r>
        <w:rPr>
          <w:noProof/>
        </w:rPr>
        <w:drawing>
          <wp:inline distT="0" distB="0" distL="0" distR="0" wp14:anchorId="22CEAACE" wp14:editId="3F3A52AD">
            <wp:extent cx="5612130" cy="19812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91" w:rsidRDefault="008B4F91" w:rsidP="00E234E8">
      <w:pPr>
        <w:ind w:left="360"/>
        <w:outlineLvl w:val="0"/>
        <w:rPr>
          <w:rFonts w:asciiTheme="minorHAnsi" w:hAnsiTheme="minorHAnsi" w:cstheme="minorHAnsi"/>
          <w:bCs/>
          <w:color w:val="FF0000"/>
        </w:rPr>
      </w:pPr>
    </w:p>
    <w:p w:rsidR="008B4F91" w:rsidRPr="008B4F91" w:rsidRDefault="008B4F91" w:rsidP="00E234E8">
      <w:pPr>
        <w:ind w:left="360"/>
        <w:outlineLvl w:val="0"/>
        <w:rPr>
          <w:rFonts w:asciiTheme="minorHAnsi" w:hAnsiTheme="minorHAnsi" w:cstheme="minorHAnsi"/>
          <w:bCs/>
        </w:rPr>
      </w:pPr>
      <w:r w:rsidRPr="008B4F91">
        <w:rPr>
          <w:rFonts w:asciiTheme="minorHAnsi" w:hAnsiTheme="minorHAnsi" w:cstheme="minorHAnsi"/>
          <w:bCs/>
        </w:rPr>
        <w:t>Respuestas:</w:t>
      </w:r>
    </w:p>
    <w:p w:rsidR="008B4F91" w:rsidRPr="008B4F91" w:rsidRDefault="008B4F91" w:rsidP="008B4F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¿No</w:t>
      </w:r>
      <w:r w:rsidRPr="008B4F91">
        <w:rPr>
          <w:rFonts w:asciiTheme="minorHAnsi" w:hAnsiTheme="minorHAnsi" w:cstheme="minorHAnsi"/>
        </w:rPr>
        <w:t xml:space="preserve"> requieren de planta eléctrica para la unidad móvil?</w:t>
      </w:r>
    </w:p>
    <w:p w:rsidR="008B4F91" w:rsidRPr="008B4F91" w:rsidRDefault="008B4F91" w:rsidP="008B4F91">
      <w:pPr>
        <w:pStyle w:val="Prrafodelista"/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No.</w:t>
      </w:r>
    </w:p>
    <w:p w:rsidR="008B4F91" w:rsidRPr="008B4F91" w:rsidRDefault="008B4F91" w:rsidP="008B4F91">
      <w:pPr>
        <w:ind w:left="567"/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¿Teleantioquia se encarga de suministrar la energía eléctrica para la unidad móvil?</w:t>
      </w:r>
    </w:p>
    <w:p w:rsidR="008B4F91" w:rsidRPr="008B4F91" w:rsidRDefault="008B4F91" w:rsidP="008B4F91">
      <w:pPr>
        <w:pStyle w:val="Prrafodelista"/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Si.</w:t>
      </w:r>
    </w:p>
    <w:p w:rsidR="008B4F91" w:rsidRDefault="008B4F91" w:rsidP="008B4F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La garantía de seriedad de la oferta se presenta con base en el presupuesto oficial, es el 10% de $</w:t>
      </w:r>
      <w:r w:rsidRPr="008B4F91">
        <w:rPr>
          <w:rFonts w:asciiTheme="minorHAnsi" w:hAnsiTheme="minorHAnsi" w:cstheme="minorHAnsi"/>
        </w:rPr>
        <w:t>368.300.000</w:t>
      </w:r>
    </w:p>
    <w:p w:rsidR="008B4F91" w:rsidRDefault="008B4F91" w:rsidP="008B4F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8B4F91">
        <w:rPr>
          <w:rFonts w:asciiTheme="minorHAnsi" w:hAnsiTheme="minorHAnsi" w:cstheme="minorHAnsi"/>
        </w:rPr>
        <w:t>Si se acepta el certificado de la Superintendencia de la Economía Solidaria</w:t>
      </w:r>
      <w:r w:rsidR="002634BD">
        <w:rPr>
          <w:rFonts w:asciiTheme="minorHAnsi" w:hAnsiTheme="minorHAnsi" w:cstheme="minorHAnsi"/>
        </w:rPr>
        <w:t>.</w:t>
      </w:r>
    </w:p>
    <w:p w:rsidR="002634BD" w:rsidRPr="002634BD" w:rsidRDefault="002634BD" w:rsidP="002634BD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2634BD">
        <w:rPr>
          <w:rFonts w:ascii="Calibri" w:hAnsi="Calibri" w:cs="Calibri"/>
        </w:rPr>
        <w:t>Teleantioquia recibe propuestas de empresas legalmente constituidas en Colombia, pero su sede o sucursal debe estar ubicada en Medellín o Área Metropolitana.</w:t>
      </w:r>
    </w:p>
    <w:p w:rsidR="001D753F" w:rsidRPr="001D753F" w:rsidRDefault="001D753F" w:rsidP="001D753F">
      <w:pPr>
        <w:pStyle w:val="Prrafodelista"/>
        <w:numPr>
          <w:ilvl w:val="0"/>
          <w:numId w:val="7"/>
        </w:numPr>
        <w:rPr>
          <w:rFonts w:ascii="Calibri" w:hAnsi="Calibri" w:cs="Calibri"/>
        </w:rPr>
      </w:pPr>
      <w:r w:rsidRPr="001D753F">
        <w:rPr>
          <w:rFonts w:ascii="Calibri" w:hAnsi="Calibri" w:cs="Calibri"/>
        </w:rPr>
        <w:t>La fecha de cierre se mantiene</w:t>
      </w:r>
      <w:r>
        <w:rPr>
          <w:rFonts w:ascii="Calibri" w:hAnsi="Calibri" w:cs="Calibri"/>
        </w:rPr>
        <w:t>, 10 de marzo de 2023 hasta las 11:00 horas.</w:t>
      </w:r>
      <w:bookmarkStart w:id="0" w:name="_GoBack"/>
      <w:bookmarkEnd w:id="0"/>
    </w:p>
    <w:p w:rsidR="002634BD" w:rsidRPr="008B4F91" w:rsidRDefault="002634BD" w:rsidP="001D753F">
      <w:pPr>
        <w:pStyle w:val="Prrafodelista"/>
        <w:rPr>
          <w:rFonts w:asciiTheme="minorHAnsi" w:hAnsiTheme="minorHAnsi" w:cstheme="minorHAnsi"/>
        </w:rPr>
      </w:pPr>
    </w:p>
    <w:p w:rsidR="008B4F91" w:rsidRPr="008B4F91" w:rsidRDefault="008B4F91" w:rsidP="008B4F91">
      <w:pPr>
        <w:pStyle w:val="Prrafodelista"/>
        <w:rPr>
          <w:rFonts w:asciiTheme="minorHAnsi" w:hAnsiTheme="minorHAnsi" w:cstheme="minorHAnsi"/>
        </w:rPr>
      </w:pPr>
    </w:p>
    <w:p w:rsidR="008B4F91" w:rsidRPr="008B4F91" w:rsidRDefault="008B4F91" w:rsidP="008B4F91">
      <w:pPr>
        <w:ind w:left="360"/>
        <w:outlineLvl w:val="0"/>
        <w:rPr>
          <w:rFonts w:asciiTheme="minorHAnsi" w:hAnsiTheme="minorHAnsi" w:cstheme="minorHAnsi"/>
          <w:bCs/>
          <w:color w:val="FF0000"/>
        </w:rPr>
      </w:pPr>
    </w:p>
    <w:sectPr w:rsidR="008B4F91" w:rsidRPr="008B4F9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A6" w:rsidRDefault="006854A6" w:rsidP="006B494F">
      <w:r>
        <w:separator/>
      </w:r>
    </w:p>
  </w:endnote>
  <w:endnote w:type="continuationSeparator" w:id="0">
    <w:p w:rsidR="006854A6" w:rsidRDefault="006854A6" w:rsidP="006B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A6" w:rsidRDefault="006854A6" w:rsidP="006B494F">
      <w:r>
        <w:separator/>
      </w:r>
    </w:p>
  </w:footnote>
  <w:footnote w:type="continuationSeparator" w:id="0">
    <w:p w:rsidR="006854A6" w:rsidRDefault="006854A6" w:rsidP="006B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2" w:rsidRDefault="003A41B2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6DB319B4" wp14:editId="0AEE0588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372"/>
    <w:multiLevelType w:val="hybridMultilevel"/>
    <w:tmpl w:val="9364EB14"/>
    <w:lvl w:ilvl="0" w:tplc="DC5E7A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3FC8"/>
    <w:multiLevelType w:val="hybridMultilevel"/>
    <w:tmpl w:val="5E820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4148"/>
    <w:multiLevelType w:val="hybridMultilevel"/>
    <w:tmpl w:val="33165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0B83"/>
    <w:multiLevelType w:val="hybridMultilevel"/>
    <w:tmpl w:val="6F64D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3D8A"/>
    <w:multiLevelType w:val="multilevel"/>
    <w:tmpl w:val="2DEE5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68137560"/>
    <w:multiLevelType w:val="hybridMultilevel"/>
    <w:tmpl w:val="BA5E5464"/>
    <w:lvl w:ilvl="0" w:tplc="C9DEF0F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F"/>
    <w:rsid w:val="001847C1"/>
    <w:rsid w:val="001D753F"/>
    <w:rsid w:val="001F7EDF"/>
    <w:rsid w:val="002634BD"/>
    <w:rsid w:val="00284D7C"/>
    <w:rsid w:val="00294DD4"/>
    <w:rsid w:val="002B2D3D"/>
    <w:rsid w:val="002B5509"/>
    <w:rsid w:val="00334138"/>
    <w:rsid w:val="003A41B2"/>
    <w:rsid w:val="00423E2B"/>
    <w:rsid w:val="004F66E1"/>
    <w:rsid w:val="00500888"/>
    <w:rsid w:val="00504FAC"/>
    <w:rsid w:val="00606BE4"/>
    <w:rsid w:val="006854A6"/>
    <w:rsid w:val="006B494F"/>
    <w:rsid w:val="007B0DD7"/>
    <w:rsid w:val="008B4F91"/>
    <w:rsid w:val="00983C11"/>
    <w:rsid w:val="009A2D5A"/>
    <w:rsid w:val="00A15EE5"/>
    <w:rsid w:val="00A329AD"/>
    <w:rsid w:val="00A50BA8"/>
    <w:rsid w:val="00A5197C"/>
    <w:rsid w:val="00A60CF9"/>
    <w:rsid w:val="00A67B9E"/>
    <w:rsid w:val="00A818DA"/>
    <w:rsid w:val="00C07E76"/>
    <w:rsid w:val="00C61578"/>
    <w:rsid w:val="00C658AE"/>
    <w:rsid w:val="00C674C1"/>
    <w:rsid w:val="00CB29E1"/>
    <w:rsid w:val="00D310C7"/>
    <w:rsid w:val="00DA3F45"/>
    <w:rsid w:val="00E234E8"/>
    <w:rsid w:val="00E36CAD"/>
    <w:rsid w:val="00E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D4FBA"/>
  <w15:chartTrackingRefBased/>
  <w15:docId w15:val="{7EBDFD04-90CF-4E81-94D3-B697636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4F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494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4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94F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B4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94F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A5197C"/>
    <w:pPr>
      <w:ind w:left="720"/>
      <w:contextualSpacing/>
    </w:pPr>
    <w:rPr>
      <w:rFonts w:ascii="Arial" w:eastAsia="Times New Roman" w:hAnsi="Arial" w:cs="Arial"/>
      <w:lang w:val="es-ES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A5197C"/>
    <w:rPr>
      <w:rFonts w:ascii="Arial" w:eastAsia="Times New Roman" w:hAnsi="Arial" w:cs="Arial"/>
      <w:sz w:val="24"/>
      <w:szCs w:val="24"/>
      <w:lang w:val="es-ES" w:eastAsia="es-ES"/>
    </w:rPr>
  </w:style>
  <w:style w:type="paragraph" w:styleId="Continuarlista">
    <w:name w:val="List Continue"/>
    <w:basedOn w:val="Normal"/>
    <w:unhideWhenUsed/>
    <w:rsid w:val="003A41B2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7</cp:revision>
  <dcterms:created xsi:type="dcterms:W3CDTF">2023-03-01T16:01:00Z</dcterms:created>
  <dcterms:modified xsi:type="dcterms:W3CDTF">2023-03-01T16:12:00Z</dcterms:modified>
</cp:coreProperties>
</file>