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26ABB5DA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802A34">
        <w:rPr>
          <w:color w:val="000000"/>
          <w:sz w:val="24"/>
          <w:szCs w:val="24"/>
        </w:rPr>
        <w:t>de</w:t>
      </w:r>
      <w:proofErr w:type="spellEnd"/>
      <w:r w:rsidR="00802A34">
        <w:rPr>
          <w:color w:val="000000"/>
          <w:sz w:val="24"/>
          <w:szCs w:val="24"/>
        </w:rPr>
        <w:t xml:space="preserve"> 2022</w:t>
      </w:r>
    </w:p>
    <w:p w14:paraId="49561D80" w14:textId="11884676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</w:t>
      </w:r>
      <w:r w:rsidR="00F21AD3">
        <w:rPr>
          <w:color w:val="000000"/>
          <w:sz w:val="24"/>
          <w:szCs w:val="24"/>
        </w:rPr>
        <w:t xml:space="preserve">  </w:t>
      </w:r>
      <w:proofErr w:type="gramStart"/>
      <w:r w:rsidR="00F21AD3">
        <w:rPr>
          <w:color w:val="000000"/>
          <w:sz w:val="24"/>
          <w:szCs w:val="24"/>
        </w:rPr>
        <w:t xml:space="preserve"> </w:t>
      </w:r>
      <w:r w:rsidR="00F21AD3" w:rsidRPr="00E62D9B">
        <w:rPr>
          <w:color w:val="000000"/>
          <w:sz w:val="24"/>
          <w:szCs w:val="24"/>
        </w:rPr>
        <w:t xml:space="preserve">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06CDB6" w14:textId="7EDB000A" w:rsidR="000611F4" w:rsidRPr="00F21AD3" w:rsidRDefault="00C47995" w:rsidP="00F21AD3">
      <w:pPr>
        <w:rPr>
          <w:spacing w:val="-3"/>
          <w:szCs w:val="24"/>
        </w:rPr>
      </w:pPr>
      <w:r>
        <w:rPr>
          <w:sz w:val="24"/>
          <w:szCs w:val="24"/>
        </w:rPr>
        <w:t>A</w:t>
      </w:r>
      <w:r w:rsidR="00D234A3">
        <w:rPr>
          <w:sz w:val="24"/>
          <w:szCs w:val="24"/>
        </w:rPr>
        <w:t xml:space="preserve">sunto: </w:t>
      </w:r>
      <w:r w:rsidR="00F21AD3">
        <w:rPr>
          <w:bCs/>
          <w:color w:val="000000"/>
          <w:sz w:val="24"/>
          <w:szCs w:val="24"/>
        </w:rPr>
        <w:t>DPYT 51</w:t>
      </w:r>
      <w:r w:rsidR="00802A34">
        <w:rPr>
          <w:bCs/>
          <w:color w:val="000000"/>
          <w:sz w:val="24"/>
          <w:szCs w:val="24"/>
        </w:rPr>
        <w:t xml:space="preserve"> de 2022</w:t>
      </w:r>
      <w:r w:rsidRPr="00C47995">
        <w:rPr>
          <w:bCs/>
          <w:color w:val="000000"/>
          <w:sz w:val="24"/>
          <w:szCs w:val="24"/>
        </w:rPr>
        <w:t xml:space="preserve"> </w:t>
      </w:r>
      <w:r w:rsidR="000611F4">
        <w:rPr>
          <w:bCs/>
          <w:color w:val="000000"/>
          <w:sz w:val="24"/>
          <w:szCs w:val="24"/>
        </w:rPr>
        <w:t xml:space="preserve">con objeto </w:t>
      </w:r>
      <w:r w:rsidR="00F21AD3">
        <w:rPr>
          <w:bCs/>
          <w:color w:val="000000"/>
          <w:sz w:val="24"/>
          <w:szCs w:val="24"/>
        </w:rPr>
        <w:t>“Compra</w:t>
      </w:r>
      <w:r w:rsidR="00F21AD3" w:rsidRPr="00E779CE">
        <w:rPr>
          <w:spacing w:val="-3"/>
          <w:szCs w:val="24"/>
        </w:rPr>
        <w:t xml:space="preserve"> de equipos para el </w:t>
      </w:r>
      <w:r w:rsidR="00F21AD3">
        <w:rPr>
          <w:spacing w:val="-3"/>
          <w:szCs w:val="24"/>
        </w:rPr>
        <w:t>fortalecimiento de los procesos de producción en exteriores de Teleantioquia.</w:t>
      </w:r>
      <w:r w:rsidR="000611F4">
        <w:rPr>
          <w:bCs/>
          <w:color w:val="000000"/>
          <w:sz w:val="24"/>
          <w:szCs w:val="24"/>
        </w:rPr>
        <w:t>”</w:t>
      </w:r>
    </w:p>
    <w:p w14:paraId="4AE4CBA2" w14:textId="6B374005" w:rsidR="00AD34EE" w:rsidRPr="005A1D3E" w:rsidRDefault="00AD34EE" w:rsidP="00C47995">
      <w:pPr>
        <w:rPr>
          <w:caps/>
          <w:spacing w:val="-3"/>
          <w:szCs w:val="24"/>
        </w:rPr>
      </w:pPr>
    </w:p>
    <w:p w14:paraId="4664D487" w14:textId="77777777" w:rsidR="00F966EF" w:rsidRPr="003053BF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B4EF" w14:textId="77777777" w:rsidR="00B64B28" w:rsidRDefault="00B64B28">
      <w:r>
        <w:separator/>
      </w:r>
    </w:p>
  </w:endnote>
  <w:endnote w:type="continuationSeparator" w:id="0">
    <w:p w14:paraId="00835642" w14:textId="77777777" w:rsidR="00B64B28" w:rsidRDefault="00B6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6048" w14:textId="77777777" w:rsidR="00B64B28" w:rsidRDefault="00B64B28">
      <w:r>
        <w:separator/>
      </w:r>
    </w:p>
  </w:footnote>
  <w:footnote w:type="continuationSeparator" w:id="0">
    <w:p w14:paraId="1DEE8767" w14:textId="77777777" w:rsidR="00B64B28" w:rsidRDefault="00B6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32C7171D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023DF0">
      <w:rPr>
        <w:b/>
        <w:bCs/>
        <w:iCs/>
        <w:color w:val="000000"/>
        <w:sz w:val="18"/>
        <w:szCs w:val="18"/>
      </w:rPr>
      <w:t>51</w:t>
    </w:r>
    <w:r w:rsidR="00445A68">
      <w:rPr>
        <w:b/>
        <w:bCs/>
        <w:iCs/>
        <w:color w:val="000000"/>
        <w:sz w:val="18"/>
        <w:szCs w:val="18"/>
      </w:rPr>
      <w:t>-</w:t>
    </w:r>
    <w:r>
      <w:rPr>
        <w:b/>
        <w:bCs/>
        <w:iCs/>
        <w:color w:val="000000"/>
        <w:sz w:val="18"/>
        <w:szCs w:val="18"/>
      </w:rPr>
      <w:t>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16D41DCA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023DF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023DF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3DF0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5AC4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4B28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4A3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1AD3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Profesional tecnologias </cp:lastModifiedBy>
  <cp:revision>14</cp:revision>
  <cp:lastPrinted>2014-03-17T12:58:00Z</cp:lastPrinted>
  <dcterms:created xsi:type="dcterms:W3CDTF">2019-10-17T19:23:00Z</dcterms:created>
  <dcterms:modified xsi:type="dcterms:W3CDTF">2022-09-08T13:50:00Z</dcterms:modified>
</cp:coreProperties>
</file>