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F7E" w:rsidRPr="00377D6E" w:rsidRDefault="00A74F7E" w:rsidP="00A74F7E">
      <w:pPr>
        <w:spacing w:after="0"/>
        <w:jc w:val="center"/>
        <w:rPr>
          <w:rFonts w:ascii="Arial" w:hAnsi="Arial" w:cs="Arial"/>
          <w:b/>
          <w:sz w:val="24"/>
          <w:szCs w:val="24"/>
        </w:rPr>
      </w:pPr>
      <w:r w:rsidRPr="00377D6E">
        <w:rPr>
          <w:rFonts w:ascii="Arial" w:hAnsi="Arial" w:cs="Arial"/>
          <w:noProof/>
          <w:sz w:val="24"/>
          <w:szCs w:val="24"/>
          <w:lang w:eastAsia="es-CO"/>
        </w:rPr>
        <w:drawing>
          <wp:inline distT="0" distB="0" distL="0" distR="0" wp14:anchorId="0F2A74B0" wp14:editId="6ACB2E0B">
            <wp:extent cx="3695700" cy="1009650"/>
            <wp:effectExtent l="0" t="0" r="0" b="0"/>
            <wp:docPr id="2" name="Imagen 2" descr="http://200.35.34.50:81/Firma/Firma.png">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Imagen 2" descr="http://200.35.34.50:81/Firma/Firma.png">
                      <a:hlinkClick r:id="rId5"/>
                    </pic:cNvPr>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695700" cy="1009650"/>
                    </a:xfrm>
                    <a:prstGeom prst="rect">
                      <a:avLst/>
                    </a:prstGeom>
                    <a:noFill/>
                    <a:ln>
                      <a:noFill/>
                    </a:ln>
                  </pic:spPr>
                </pic:pic>
              </a:graphicData>
            </a:graphic>
          </wp:inline>
        </w:drawing>
      </w:r>
    </w:p>
    <w:p w:rsidR="00A74F7E" w:rsidRPr="00377D6E" w:rsidRDefault="00A74F7E" w:rsidP="00A74F7E">
      <w:pPr>
        <w:spacing w:after="0"/>
        <w:jc w:val="center"/>
        <w:rPr>
          <w:rFonts w:ascii="Arial" w:hAnsi="Arial" w:cs="Arial"/>
          <w:b/>
          <w:sz w:val="24"/>
          <w:szCs w:val="24"/>
        </w:rPr>
      </w:pPr>
    </w:p>
    <w:p w:rsidR="00A74F7E" w:rsidRPr="00377D6E" w:rsidRDefault="00A74F7E" w:rsidP="00A74F7E">
      <w:pPr>
        <w:spacing w:after="0"/>
        <w:jc w:val="center"/>
        <w:rPr>
          <w:rFonts w:ascii="Arial" w:hAnsi="Arial" w:cs="Arial"/>
          <w:b/>
          <w:sz w:val="24"/>
          <w:szCs w:val="24"/>
        </w:rPr>
      </w:pPr>
    </w:p>
    <w:p w:rsidR="00A74F7E" w:rsidRPr="00377D6E" w:rsidRDefault="00A74F7E" w:rsidP="00A74F7E">
      <w:pPr>
        <w:spacing w:after="0"/>
        <w:jc w:val="both"/>
        <w:rPr>
          <w:rFonts w:ascii="Arial" w:hAnsi="Arial" w:cs="Arial"/>
          <w:sz w:val="24"/>
          <w:szCs w:val="24"/>
        </w:rPr>
      </w:pPr>
    </w:p>
    <w:p w:rsidR="00A74F7E" w:rsidRPr="00377D6E" w:rsidRDefault="00A74F7E" w:rsidP="00A74F7E">
      <w:pPr>
        <w:spacing w:after="0"/>
        <w:jc w:val="center"/>
        <w:rPr>
          <w:rFonts w:ascii="Arial" w:hAnsi="Arial" w:cs="Arial"/>
          <w:b/>
          <w:sz w:val="24"/>
          <w:szCs w:val="24"/>
        </w:rPr>
      </w:pPr>
      <w:r w:rsidRPr="00377D6E">
        <w:rPr>
          <w:rFonts w:ascii="Arial" w:hAnsi="Arial" w:cs="Arial"/>
          <w:b/>
          <w:sz w:val="24"/>
          <w:szCs w:val="24"/>
        </w:rPr>
        <w:t>PROGRAMA DE FORMACIÓN</w:t>
      </w:r>
    </w:p>
    <w:p w:rsidR="00A74F7E" w:rsidRPr="00377D6E" w:rsidRDefault="00A74F7E" w:rsidP="00A74F7E">
      <w:pPr>
        <w:spacing w:after="0"/>
        <w:jc w:val="center"/>
        <w:rPr>
          <w:rFonts w:ascii="Arial" w:hAnsi="Arial" w:cs="Arial"/>
          <w:sz w:val="24"/>
          <w:szCs w:val="24"/>
        </w:rPr>
      </w:pPr>
      <w:r w:rsidRPr="00377D6E">
        <w:rPr>
          <w:rFonts w:ascii="Arial" w:hAnsi="Arial" w:cs="Arial"/>
          <w:b/>
          <w:sz w:val="24"/>
          <w:szCs w:val="24"/>
        </w:rPr>
        <w:t xml:space="preserve">VIGENCIA </w:t>
      </w:r>
      <w:r w:rsidR="001A2237">
        <w:rPr>
          <w:rFonts w:ascii="Arial" w:hAnsi="Arial" w:cs="Arial"/>
          <w:b/>
          <w:sz w:val="24"/>
          <w:szCs w:val="24"/>
        </w:rPr>
        <w:t>2021</w:t>
      </w:r>
    </w:p>
    <w:p w:rsidR="00A74F7E" w:rsidRPr="00377D6E" w:rsidRDefault="00A74F7E" w:rsidP="00A74F7E">
      <w:pPr>
        <w:spacing w:after="0"/>
        <w:jc w:val="center"/>
        <w:rPr>
          <w:rFonts w:ascii="Arial" w:hAnsi="Arial" w:cs="Arial"/>
          <w:sz w:val="24"/>
          <w:szCs w:val="24"/>
        </w:rPr>
      </w:pPr>
    </w:p>
    <w:p w:rsidR="00A74F7E" w:rsidRPr="00377D6E" w:rsidRDefault="00A74F7E" w:rsidP="00A74F7E">
      <w:pPr>
        <w:spacing w:after="0"/>
        <w:jc w:val="center"/>
        <w:rPr>
          <w:rFonts w:ascii="Arial" w:hAnsi="Arial" w:cs="Arial"/>
          <w:sz w:val="24"/>
          <w:szCs w:val="24"/>
        </w:rPr>
      </w:pPr>
    </w:p>
    <w:p w:rsidR="00A74F7E" w:rsidRPr="00377D6E" w:rsidRDefault="00A74F7E" w:rsidP="00A74F7E">
      <w:pPr>
        <w:spacing w:after="0"/>
        <w:jc w:val="center"/>
        <w:rPr>
          <w:rFonts w:ascii="Arial" w:hAnsi="Arial" w:cs="Arial"/>
          <w:sz w:val="24"/>
          <w:szCs w:val="24"/>
        </w:rPr>
      </w:pPr>
      <w:r w:rsidRPr="00377D6E">
        <w:rPr>
          <w:rFonts w:ascii="Arial" w:hAnsi="Arial" w:cs="Arial"/>
          <w:sz w:val="24"/>
          <w:szCs w:val="24"/>
        </w:rPr>
        <w:t>SOCIEDAD TELEVISIÓN DE ANTIOQUIA LIMITADA</w:t>
      </w:r>
    </w:p>
    <w:p w:rsidR="00A74F7E" w:rsidRPr="00377D6E" w:rsidRDefault="00A74F7E" w:rsidP="00A74F7E">
      <w:pPr>
        <w:spacing w:after="0"/>
        <w:jc w:val="center"/>
        <w:rPr>
          <w:rFonts w:ascii="Arial" w:hAnsi="Arial" w:cs="Arial"/>
          <w:sz w:val="24"/>
          <w:szCs w:val="24"/>
        </w:rPr>
      </w:pPr>
      <w:r w:rsidRPr="00377D6E">
        <w:rPr>
          <w:rFonts w:ascii="Arial" w:hAnsi="Arial" w:cs="Arial"/>
          <w:sz w:val="24"/>
          <w:szCs w:val="24"/>
        </w:rPr>
        <w:t>TELEANTIOQUIA</w:t>
      </w:r>
    </w:p>
    <w:p w:rsidR="00A74F7E" w:rsidRPr="00377D6E" w:rsidRDefault="00A74F7E" w:rsidP="00A74F7E">
      <w:pPr>
        <w:spacing w:after="0"/>
        <w:jc w:val="center"/>
        <w:rPr>
          <w:rFonts w:ascii="Arial" w:hAnsi="Arial" w:cs="Arial"/>
          <w:sz w:val="24"/>
          <w:szCs w:val="24"/>
        </w:rPr>
      </w:pPr>
    </w:p>
    <w:p w:rsidR="00A74F7E" w:rsidRPr="00377D6E" w:rsidRDefault="00A74F7E" w:rsidP="00A74F7E">
      <w:pPr>
        <w:spacing w:after="0"/>
        <w:jc w:val="center"/>
        <w:rPr>
          <w:rFonts w:ascii="Arial" w:hAnsi="Arial" w:cs="Arial"/>
          <w:sz w:val="24"/>
          <w:szCs w:val="24"/>
        </w:rPr>
      </w:pPr>
    </w:p>
    <w:p w:rsidR="00A74F7E" w:rsidRPr="00377D6E" w:rsidRDefault="00A74F7E" w:rsidP="00A74F7E">
      <w:pPr>
        <w:spacing w:after="0"/>
        <w:jc w:val="center"/>
        <w:rPr>
          <w:rFonts w:ascii="Arial" w:hAnsi="Arial" w:cs="Arial"/>
          <w:sz w:val="24"/>
          <w:szCs w:val="24"/>
        </w:rPr>
      </w:pPr>
      <w:r w:rsidRPr="00377D6E">
        <w:rPr>
          <w:rFonts w:ascii="Arial" w:hAnsi="Arial" w:cs="Arial"/>
          <w:sz w:val="24"/>
          <w:szCs w:val="24"/>
        </w:rPr>
        <w:t>Elaborado por:</w:t>
      </w:r>
    </w:p>
    <w:p w:rsidR="00A74F7E" w:rsidRPr="00377D6E" w:rsidRDefault="00A74F7E" w:rsidP="00A74F7E">
      <w:pPr>
        <w:spacing w:after="0"/>
        <w:jc w:val="center"/>
        <w:rPr>
          <w:rFonts w:ascii="Arial" w:hAnsi="Arial" w:cs="Arial"/>
          <w:sz w:val="24"/>
          <w:szCs w:val="24"/>
        </w:rPr>
      </w:pPr>
    </w:p>
    <w:p w:rsidR="00A74F7E" w:rsidRPr="00377D6E" w:rsidRDefault="00A74F7E" w:rsidP="00A74F7E">
      <w:pPr>
        <w:spacing w:after="0"/>
        <w:jc w:val="center"/>
        <w:rPr>
          <w:rFonts w:ascii="Arial" w:hAnsi="Arial" w:cs="Arial"/>
          <w:sz w:val="24"/>
          <w:szCs w:val="24"/>
        </w:rPr>
      </w:pPr>
    </w:p>
    <w:p w:rsidR="00A74F7E" w:rsidRPr="00377D6E" w:rsidRDefault="00A74F7E" w:rsidP="00A74F7E">
      <w:pPr>
        <w:spacing w:after="0"/>
        <w:jc w:val="center"/>
        <w:rPr>
          <w:rFonts w:ascii="Arial" w:hAnsi="Arial" w:cs="Arial"/>
          <w:sz w:val="24"/>
          <w:szCs w:val="24"/>
        </w:rPr>
      </w:pPr>
      <w:r w:rsidRPr="00377D6E">
        <w:rPr>
          <w:rFonts w:ascii="Arial" w:hAnsi="Arial" w:cs="Arial"/>
          <w:sz w:val="24"/>
          <w:szCs w:val="24"/>
        </w:rPr>
        <w:t>COORDINACIÓN DE GESTIÓN HUMANA TELEANTIOQUIA</w:t>
      </w:r>
    </w:p>
    <w:p w:rsidR="00A74F7E" w:rsidRPr="00377D6E" w:rsidRDefault="00A74F7E" w:rsidP="00A74F7E">
      <w:pPr>
        <w:spacing w:after="0"/>
        <w:jc w:val="center"/>
        <w:rPr>
          <w:rFonts w:ascii="Arial" w:hAnsi="Arial" w:cs="Arial"/>
          <w:sz w:val="24"/>
          <w:szCs w:val="24"/>
        </w:rPr>
      </w:pPr>
    </w:p>
    <w:p w:rsidR="00A74F7E" w:rsidRPr="00377D6E" w:rsidRDefault="00A74F7E" w:rsidP="00A74F7E">
      <w:pPr>
        <w:spacing w:after="0"/>
        <w:jc w:val="center"/>
        <w:rPr>
          <w:rFonts w:ascii="Arial" w:hAnsi="Arial" w:cs="Arial"/>
          <w:sz w:val="24"/>
          <w:szCs w:val="24"/>
        </w:rPr>
      </w:pPr>
    </w:p>
    <w:p w:rsidR="00A74F7E" w:rsidRPr="00377D6E" w:rsidRDefault="00A74F7E" w:rsidP="00A74F7E">
      <w:pPr>
        <w:spacing w:after="0"/>
        <w:jc w:val="center"/>
        <w:rPr>
          <w:rFonts w:ascii="Arial" w:hAnsi="Arial" w:cs="Arial"/>
          <w:sz w:val="24"/>
          <w:szCs w:val="24"/>
        </w:rPr>
      </w:pPr>
      <w:r w:rsidRPr="00377D6E">
        <w:rPr>
          <w:rFonts w:ascii="Arial" w:hAnsi="Arial" w:cs="Arial"/>
          <w:sz w:val="24"/>
          <w:szCs w:val="24"/>
        </w:rPr>
        <w:t>Yoana Velez Hernández</w:t>
      </w:r>
    </w:p>
    <w:p w:rsidR="00A74F7E" w:rsidRPr="00377D6E" w:rsidRDefault="00A74F7E" w:rsidP="00A74F7E">
      <w:pPr>
        <w:spacing w:after="0"/>
        <w:jc w:val="center"/>
        <w:rPr>
          <w:rFonts w:ascii="Arial" w:hAnsi="Arial" w:cs="Arial"/>
          <w:sz w:val="24"/>
          <w:szCs w:val="24"/>
        </w:rPr>
      </w:pPr>
      <w:r w:rsidRPr="00377D6E">
        <w:rPr>
          <w:rFonts w:ascii="Arial" w:hAnsi="Arial" w:cs="Arial"/>
          <w:sz w:val="24"/>
          <w:szCs w:val="24"/>
        </w:rPr>
        <w:t>Coordinadora de Gestión Humana</w:t>
      </w:r>
    </w:p>
    <w:p w:rsidR="00A74F7E" w:rsidRPr="00377D6E" w:rsidRDefault="00A74F7E" w:rsidP="00A74F7E">
      <w:pPr>
        <w:spacing w:after="0"/>
        <w:jc w:val="center"/>
        <w:rPr>
          <w:rFonts w:ascii="Arial" w:hAnsi="Arial" w:cs="Arial"/>
          <w:sz w:val="24"/>
          <w:szCs w:val="24"/>
        </w:rPr>
      </w:pPr>
    </w:p>
    <w:p w:rsidR="00A74F7E" w:rsidRPr="00377D6E" w:rsidRDefault="00A74F7E" w:rsidP="00A74F7E">
      <w:pPr>
        <w:spacing w:after="0"/>
        <w:jc w:val="center"/>
        <w:rPr>
          <w:rFonts w:ascii="Arial" w:hAnsi="Arial" w:cs="Arial"/>
          <w:sz w:val="24"/>
          <w:szCs w:val="24"/>
        </w:rPr>
      </w:pPr>
    </w:p>
    <w:p w:rsidR="00A74F7E" w:rsidRPr="00377D6E" w:rsidRDefault="00A74F7E" w:rsidP="00A74F7E">
      <w:pPr>
        <w:spacing w:after="0"/>
        <w:jc w:val="center"/>
        <w:rPr>
          <w:rFonts w:ascii="Arial" w:hAnsi="Arial" w:cs="Arial"/>
          <w:sz w:val="24"/>
          <w:szCs w:val="24"/>
        </w:rPr>
      </w:pPr>
      <w:r w:rsidRPr="00377D6E">
        <w:rPr>
          <w:rFonts w:ascii="Arial" w:hAnsi="Arial" w:cs="Arial"/>
          <w:sz w:val="24"/>
          <w:szCs w:val="24"/>
        </w:rPr>
        <w:t>Katherin Osorio Bustamante</w:t>
      </w:r>
    </w:p>
    <w:p w:rsidR="00A74F7E" w:rsidRPr="00377D6E" w:rsidRDefault="00A74F7E" w:rsidP="00A74F7E">
      <w:pPr>
        <w:spacing w:after="0"/>
        <w:jc w:val="center"/>
        <w:rPr>
          <w:rFonts w:ascii="Arial" w:hAnsi="Arial" w:cs="Arial"/>
          <w:sz w:val="24"/>
          <w:szCs w:val="24"/>
        </w:rPr>
      </w:pPr>
      <w:r w:rsidRPr="00377D6E">
        <w:rPr>
          <w:rFonts w:ascii="Arial" w:hAnsi="Arial" w:cs="Arial"/>
          <w:sz w:val="24"/>
          <w:szCs w:val="24"/>
        </w:rPr>
        <w:t>Profesional de Gestión Humana</w:t>
      </w:r>
    </w:p>
    <w:p w:rsidR="00A74F7E" w:rsidRPr="00377D6E" w:rsidRDefault="00A74F7E" w:rsidP="00A74F7E">
      <w:pPr>
        <w:spacing w:after="0"/>
        <w:jc w:val="center"/>
        <w:rPr>
          <w:rFonts w:ascii="Arial" w:hAnsi="Arial" w:cs="Arial"/>
          <w:sz w:val="24"/>
          <w:szCs w:val="24"/>
        </w:rPr>
      </w:pPr>
    </w:p>
    <w:p w:rsidR="00A74F7E" w:rsidRPr="00377D6E" w:rsidRDefault="00A74F7E" w:rsidP="003F1391">
      <w:pPr>
        <w:spacing w:after="0" w:line="240" w:lineRule="auto"/>
        <w:jc w:val="center"/>
        <w:rPr>
          <w:rFonts w:ascii="Arial" w:hAnsi="Arial" w:cs="Arial"/>
          <w:b/>
          <w:sz w:val="24"/>
          <w:szCs w:val="24"/>
        </w:rPr>
      </w:pPr>
    </w:p>
    <w:p w:rsidR="00A74F7E" w:rsidRPr="00377D6E" w:rsidRDefault="00A74F7E" w:rsidP="003F1391">
      <w:pPr>
        <w:spacing w:after="0" w:line="240" w:lineRule="auto"/>
        <w:jc w:val="center"/>
        <w:rPr>
          <w:rFonts w:ascii="Arial" w:hAnsi="Arial" w:cs="Arial"/>
          <w:b/>
          <w:sz w:val="24"/>
          <w:szCs w:val="24"/>
        </w:rPr>
      </w:pPr>
    </w:p>
    <w:p w:rsidR="00A74F7E" w:rsidRPr="00377D6E" w:rsidRDefault="00A74F7E" w:rsidP="003F1391">
      <w:pPr>
        <w:spacing w:after="0" w:line="240" w:lineRule="auto"/>
        <w:jc w:val="center"/>
        <w:rPr>
          <w:rFonts w:ascii="Arial" w:hAnsi="Arial" w:cs="Arial"/>
          <w:b/>
          <w:sz w:val="24"/>
          <w:szCs w:val="24"/>
        </w:rPr>
      </w:pPr>
    </w:p>
    <w:p w:rsidR="00A74F7E" w:rsidRPr="00377D6E" w:rsidRDefault="00A74F7E" w:rsidP="003F1391">
      <w:pPr>
        <w:spacing w:after="0" w:line="240" w:lineRule="auto"/>
        <w:jc w:val="center"/>
        <w:rPr>
          <w:rFonts w:ascii="Arial" w:hAnsi="Arial" w:cs="Arial"/>
          <w:b/>
          <w:sz w:val="24"/>
          <w:szCs w:val="24"/>
        </w:rPr>
      </w:pPr>
    </w:p>
    <w:p w:rsidR="00A74F7E" w:rsidRPr="00377D6E" w:rsidRDefault="00A74F7E" w:rsidP="003F1391">
      <w:pPr>
        <w:spacing w:after="0" w:line="240" w:lineRule="auto"/>
        <w:jc w:val="center"/>
        <w:rPr>
          <w:rFonts w:ascii="Arial" w:hAnsi="Arial" w:cs="Arial"/>
          <w:b/>
          <w:sz w:val="24"/>
          <w:szCs w:val="24"/>
        </w:rPr>
      </w:pPr>
    </w:p>
    <w:p w:rsidR="00A74F7E" w:rsidRPr="00377D6E" w:rsidRDefault="00A74F7E" w:rsidP="003F1391">
      <w:pPr>
        <w:spacing w:after="0" w:line="240" w:lineRule="auto"/>
        <w:jc w:val="center"/>
        <w:rPr>
          <w:rFonts w:ascii="Arial" w:hAnsi="Arial" w:cs="Arial"/>
          <w:b/>
          <w:sz w:val="24"/>
          <w:szCs w:val="24"/>
        </w:rPr>
      </w:pPr>
    </w:p>
    <w:p w:rsidR="00A74F7E" w:rsidRPr="00377D6E" w:rsidRDefault="00A74F7E" w:rsidP="003F1391">
      <w:pPr>
        <w:spacing w:after="0" w:line="240" w:lineRule="auto"/>
        <w:jc w:val="center"/>
        <w:rPr>
          <w:rFonts w:ascii="Arial" w:hAnsi="Arial" w:cs="Arial"/>
          <w:b/>
          <w:sz w:val="24"/>
          <w:szCs w:val="24"/>
        </w:rPr>
      </w:pPr>
    </w:p>
    <w:p w:rsidR="00A74F7E" w:rsidRPr="00377D6E" w:rsidRDefault="00A74F7E" w:rsidP="003F1391">
      <w:pPr>
        <w:spacing w:after="0" w:line="240" w:lineRule="auto"/>
        <w:jc w:val="center"/>
        <w:rPr>
          <w:rFonts w:ascii="Arial" w:hAnsi="Arial" w:cs="Arial"/>
          <w:b/>
          <w:sz w:val="24"/>
          <w:szCs w:val="24"/>
        </w:rPr>
      </w:pPr>
    </w:p>
    <w:p w:rsidR="00A74F7E" w:rsidRPr="00377D6E" w:rsidRDefault="00A74F7E" w:rsidP="003F1391">
      <w:pPr>
        <w:spacing w:after="0" w:line="240" w:lineRule="auto"/>
        <w:jc w:val="center"/>
        <w:rPr>
          <w:rFonts w:ascii="Arial" w:hAnsi="Arial" w:cs="Arial"/>
          <w:b/>
          <w:sz w:val="24"/>
          <w:szCs w:val="24"/>
        </w:rPr>
      </w:pPr>
    </w:p>
    <w:p w:rsidR="00A74F7E" w:rsidRPr="00377D6E" w:rsidRDefault="00A74F7E" w:rsidP="003F1391">
      <w:pPr>
        <w:spacing w:after="0" w:line="240" w:lineRule="auto"/>
        <w:jc w:val="center"/>
        <w:rPr>
          <w:rFonts w:ascii="Arial" w:hAnsi="Arial" w:cs="Arial"/>
          <w:b/>
          <w:sz w:val="24"/>
          <w:szCs w:val="24"/>
        </w:rPr>
      </w:pPr>
    </w:p>
    <w:p w:rsidR="00A74F7E" w:rsidRPr="00377D6E" w:rsidRDefault="00A74F7E" w:rsidP="003F1391">
      <w:pPr>
        <w:spacing w:after="0" w:line="240" w:lineRule="auto"/>
        <w:jc w:val="center"/>
        <w:rPr>
          <w:rFonts w:ascii="Arial" w:hAnsi="Arial" w:cs="Arial"/>
          <w:b/>
          <w:sz w:val="24"/>
          <w:szCs w:val="24"/>
        </w:rPr>
      </w:pPr>
    </w:p>
    <w:p w:rsidR="00A74F7E" w:rsidRPr="00377D6E" w:rsidRDefault="00A74F7E" w:rsidP="003F1391">
      <w:pPr>
        <w:spacing w:after="0" w:line="240" w:lineRule="auto"/>
        <w:jc w:val="center"/>
        <w:rPr>
          <w:rFonts w:ascii="Arial" w:hAnsi="Arial" w:cs="Arial"/>
          <w:b/>
          <w:sz w:val="24"/>
          <w:szCs w:val="24"/>
        </w:rPr>
      </w:pPr>
    </w:p>
    <w:p w:rsidR="00A74F7E" w:rsidRPr="00377D6E" w:rsidRDefault="00A74F7E" w:rsidP="003F1391">
      <w:pPr>
        <w:spacing w:after="0" w:line="240" w:lineRule="auto"/>
        <w:jc w:val="center"/>
        <w:rPr>
          <w:rFonts w:ascii="Arial" w:hAnsi="Arial" w:cs="Arial"/>
          <w:b/>
          <w:sz w:val="24"/>
          <w:szCs w:val="24"/>
        </w:rPr>
      </w:pPr>
    </w:p>
    <w:p w:rsidR="00A74F7E" w:rsidRPr="00377D6E" w:rsidRDefault="00A74F7E" w:rsidP="003F1391">
      <w:pPr>
        <w:spacing w:after="0" w:line="240" w:lineRule="auto"/>
        <w:jc w:val="center"/>
        <w:rPr>
          <w:rFonts w:ascii="Arial" w:hAnsi="Arial" w:cs="Arial"/>
          <w:b/>
          <w:sz w:val="24"/>
          <w:szCs w:val="24"/>
        </w:rPr>
      </w:pPr>
    </w:p>
    <w:p w:rsidR="00551BDA" w:rsidRPr="00377D6E" w:rsidRDefault="00AD0C2C" w:rsidP="003F1391">
      <w:pPr>
        <w:spacing w:after="0" w:line="240" w:lineRule="auto"/>
        <w:jc w:val="center"/>
        <w:rPr>
          <w:rFonts w:ascii="Arial" w:hAnsi="Arial" w:cs="Arial"/>
          <w:b/>
          <w:sz w:val="24"/>
          <w:szCs w:val="24"/>
        </w:rPr>
      </w:pPr>
      <w:r w:rsidRPr="00377D6E">
        <w:rPr>
          <w:rFonts w:ascii="Arial" w:hAnsi="Arial" w:cs="Arial"/>
          <w:b/>
          <w:sz w:val="24"/>
          <w:szCs w:val="24"/>
        </w:rPr>
        <w:t>PLAN</w:t>
      </w:r>
      <w:r w:rsidR="003F1391" w:rsidRPr="00377D6E">
        <w:rPr>
          <w:rFonts w:ascii="Arial" w:hAnsi="Arial" w:cs="Arial"/>
          <w:b/>
          <w:sz w:val="24"/>
          <w:szCs w:val="24"/>
        </w:rPr>
        <w:t xml:space="preserve"> DE </w:t>
      </w:r>
      <w:r w:rsidR="00824B0B" w:rsidRPr="00377D6E">
        <w:rPr>
          <w:rFonts w:ascii="Arial" w:hAnsi="Arial" w:cs="Arial"/>
          <w:b/>
          <w:sz w:val="24"/>
          <w:szCs w:val="24"/>
        </w:rPr>
        <w:t>FORMACIÓN</w:t>
      </w:r>
    </w:p>
    <w:p w:rsidR="003F1391" w:rsidRPr="00377D6E" w:rsidRDefault="003F1391" w:rsidP="003F1391">
      <w:pPr>
        <w:spacing w:after="0" w:line="240" w:lineRule="auto"/>
        <w:jc w:val="center"/>
        <w:rPr>
          <w:rFonts w:ascii="Arial" w:hAnsi="Arial" w:cs="Arial"/>
          <w:b/>
          <w:sz w:val="24"/>
          <w:szCs w:val="24"/>
        </w:rPr>
      </w:pPr>
    </w:p>
    <w:p w:rsidR="003F1391" w:rsidRPr="00377D6E" w:rsidRDefault="003F1391" w:rsidP="003F1391">
      <w:pPr>
        <w:spacing w:after="0" w:line="240" w:lineRule="auto"/>
        <w:jc w:val="center"/>
        <w:rPr>
          <w:rFonts w:ascii="Arial" w:hAnsi="Arial" w:cs="Arial"/>
          <w:b/>
          <w:sz w:val="24"/>
          <w:szCs w:val="24"/>
        </w:rPr>
      </w:pPr>
    </w:p>
    <w:p w:rsidR="003F1391" w:rsidRPr="00377D6E" w:rsidRDefault="003F1391" w:rsidP="003F1391">
      <w:pPr>
        <w:spacing w:after="0" w:line="240" w:lineRule="auto"/>
        <w:jc w:val="center"/>
        <w:rPr>
          <w:rFonts w:ascii="Arial" w:hAnsi="Arial" w:cs="Arial"/>
          <w:b/>
          <w:sz w:val="24"/>
          <w:szCs w:val="24"/>
        </w:rPr>
      </w:pPr>
    </w:p>
    <w:p w:rsidR="003F1391" w:rsidRPr="00377D6E" w:rsidRDefault="00C70666" w:rsidP="003F1391">
      <w:pPr>
        <w:spacing w:after="0" w:line="240" w:lineRule="auto"/>
        <w:jc w:val="both"/>
        <w:rPr>
          <w:rFonts w:ascii="Arial" w:hAnsi="Arial" w:cs="Arial"/>
          <w:b/>
          <w:sz w:val="24"/>
          <w:szCs w:val="24"/>
        </w:rPr>
      </w:pPr>
      <w:r w:rsidRPr="00377D6E">
        <w:rPr>
          <w:rFonts w:ascii="Arial" w:hAnsi="Arial" w:cs="Arial"/>
          <w:b/>
          <w:sz w:val="24"/>
          <w:szCs w:val="24"/>
        </w:rPr>
        <w:t>JUSTIFICACIÓN</w:t>
      </w:r>
    </w:p>
    <w:p w:rsidR="00C67D19" w:rsidRPr="00377D6E" w:rsidRDefault="00C67D19" w:rsidP="003F1391">
      <w:pPr>
        <w:spacing w:after="0" w:line="240" w:lineRule="auto"/>
        <w:jc w:val="both"/>
        <w:rPr>
          <w:rFonts w:ascii="Arial" w:hAnsi="Arial" w:cs="Arial"/>
          <w:sz w:val="24"/>
          <w:szCs w:val="24"/>
        </w:rPr>
      </w:pPr>
    </w:p>
    <w:p w:rsidR="00AD0C2C" w:rsidRPr="00377D6E" w:rsidRDefault="00C67D19" w:rsidP="003F1391">
      <w:pPr>
        <w:spacing w:after="0" w:line="240" w:lineRule="auto"/>
        <w:jc w:val="both"/>
        <w:rPr>
          <w:rFonts w:ascii="Arial" w:hAnsi="Arial" w:cs="Arial"/>
          <w:sz w:val="24"/>
          <w:szCs w:val="24"/>
        </w:rPr>
      </w:pPr>
      <w:r w:rsidRPr="00377D6E">
        <w:rPr>
          <w:rFonts w:ascii="Arial" w:hAnsi="Arial" w:cs="Arial"/>
          <w:sz w:val="24"/>
          <w:szCs w:val="24"/>
        </w:rPr>
        <w:t xml:space="preserve">El </w:t>
      </w:r>
      <w:r w:rsidR="00AD0C2C" w:rsidRPr="00377D6E">
        <w:rPr>
          <w:rFonts w:ascii="Arial" w:hAnsi="Arial" w:cs="Arial"/>
          <w:sz w:val="24"/>
          <w:szCs w:val="24"/>
        </w:rPr>
        <w:t>Plan de Formación</w:t>
      </w:r>
      <w:r w:rsidRPr="00377D6E">
        <w:rPr>
          <w:rFonts w:ascii="Arial" w:hAnsi="Arial" w:cs="Arial"/>
          <w:sz w:val="24"/>
          <w:szCs w:val="24"/>
        </w:rPr>
        <w:t xml:space="preserve"> en Teleantioquia está orientado a </w:t>
      </w:r>
      <w:r w:rsidR="00AD0C2C" w:rsidRPr="00377D6E">
        <w:rPr>
          <w:rFonts w:ascii="Arial" w:hAnsi="Arial" w:cs="Arial"/>
          <w:sz w:val="24"/>
          <w:szCs w:val="24"/>
        </w:rPr>
        <w:t>fortalecer y/o desarrollar las competencias del ser,</w:t>
      </w:r>
      <w:r w:rsidR="00FD7F26" w:rsidRPr="00377D6E">
        <w:rPr>
          <w:rFonts w:ascii="Arial" w:hAnsi="Arial" w:cs="Arial"/>
          <w:sz w:val="24"/>
          <w:szCs w:val="24"/>
        </w:rPr>
        <w:t xml:space="preserve"> del saber y del hacer, las cuales permiten obtener un desempeño </w:t>
      </w:r>
      <w:r w:rsidR="005816E8" w:rsidRPr="00377D6E">
        <w:rPr>
          <w:rFonts w:ascii="Arial" w:hAnsi="Arial" w:cs="Arial"/>
          <w:sz w:val="24"/>
          <w:szCs w:val="24"/>
        </w:rPr>
        <w:t>superior</w:t>
      </w:r>
      <w:r w:rsidR="00FD7F26" w:rsidRPr="00377D6E">
        <w:rPr>
          <w:rFonts w:ascii="Arial" w:hAnsi="Arial" w:cs="Arial"/>
          <w:sz w:val="24"/>
          <w:szCs w:val="24"/>
        </w:rPr>
        <w:t xml:space="preserve">, </w:t>
      </w:r>
      <w:r w:rsidR="003F36F3" w:rsidRPr="00377D6E">
        <w:rPr>
          <w:rFonts w:ascii="Arial" w:hAnsi="Arial" w:cs="Arial"/>
          <w:sz w:val="24"/>
          <w:szCs w:val="24"/>
        </w:rPr>
        <w:t xml:space="preserve">logrando que </w:t>
      </w:r>
      <w:r w:rsidR="002C6000" w:rsidRPr="00377D6E">
        <w:rPr>
          <w:rFonts w:ascii="Arial" w:hAnsi="Arial" w:cs="Arial"/>
          <w:sz w:val="24"/>
          <w:szCs w:val="24"/>
        </w:rPr>
        <w:t>cada funcionario c</w:t>
      </w:r>
      <w:r w:rsidR="003F36F3" w:rsidRPr="00377D6E">
        <w:rPr>
          <w:rFonts w:ascii="Arial" w:hAnsi="Arial" w:cs="Arial"/>
          <w:sz w:val="24"/>
          <w:szCs w:val="24"/>
        </w:rPr>
        <w:t>umpla</w:t>
      </w:r>
      <w:r w:rsidR="002C6000" w:rsidRPr="00377D6E">
        <w:rPr>
          <w:rFonts w:ascii="Arial" w:hAnsi="Arial" w:cs="Arial"/>
          <w:sz w:val="24"/>
          <w:szCs w:val="24"/>
        </w:rPr>
        <w:t xml:space="preserve"> con los objetivos organ</w:t>
      </w:r>
      <w:r w:rsidR="000C46A3" w:rsidRPr="00377D6E">
        <w:rPr>
          <w:rFonts w:ascii="Arial" w:hAnsi="Arial" w:cs="Arial"/>
          <w:sz w:val="24"/>
          <w:szCs w:val="24"/>
        </w:rPr>
        <w:t xml:space="preserve">izacionales (estratégicos y de </w:t>
      </w:r>
      <w:r w:rsidR="002C6000" w:rsidRPr="00377D6E">
        <w:rPr>
          <w:rFonts w:ascii="Arial" w:hAnsi="Arial" w:cs="Arial"/>
          <w:sz w:val="24"/>
          <w:szCs w:val="24"/>
        </w:rPr>
        <w:t>área</w:t>
      </w:r>
      <w:r w:rsidR="003F36F3" w:rsidRPr="00377D6E">
        <w:rPr>
          <w:rFonts w:ascii="Arial" w:hAnsi="Arial" w:cs="Arial"/>
          <w:sz w:val="24"/>
          <w:szCs w:val="24"/>
        </w:rPr>
        <w:t>) propuestos.</w:t>
      </w:r>
    </w:p>
    <w:p w:rsidR="00C67D19" w:rsidRPr="00377D6E" w:rsidRDefault="00C67D19" w:rsidP="003F1391">
      <w:pPr>
        <w:spacing w:after="0" w:line="240" w:lineRule="auto"/>
        <w:jc w:val="both"/>
        <w:rPr>
          <w:rFonts w:ascii="Arial" w:hAnsi="Arial" w:cs="Arial"/>
          <w:sz w:val="24"/>
          <w:szCs w:val="24"/>
        </w:rPr>
      </w:pPr>
    </w:p>
    <w:p w:rsidR="004C33DA" w:rsidRPr="00377D6E" w:rsidRDefault="00F11777" w:rsidP="003F1391">
      <w:pPr>
        <w:spacing w:after="0" w:line="240" w:lineRule="auto"/>
        <w:jc w:val="both"/>
        <w:rPr>
          <w:rFonts w:ascii="Arial" w:hAnsi="Arial" w:cs="Arial"/>
          <w:sz w:val="24"/>
          <w:szCs w:val="24"/>
        </w:rPr>
      </w:pPr>
      <w:r w:rsidRPr="00377D6E">
        <w:rPr>
          <w:rFonts w:ascii="Arial" w:hAnsi="Arial" w:cs="Arial"/>
          <w:sz w:val="24"/>
          <w:szCs w:val="24"/>
        </w:rPr>
        <w:t>Estos</w:t>
      </w:r>
      <w:r w:rsidR="003F36F3" w:rsidRPr="00377D6E">
        <w:rPr>
          <w:rFonts w:ascii="Arial" w:hAnsi="Arial" w:cs="Arial"/>
          <w:sz w:val="24"/>
          <w:szCs w:val="24"/>
        </w:rPr>
        <w:t xml:space="preserve"> procesos de formación</w:t>
      </w:r>
      <w:r w:rsidR="00A35F33" w:rsidRPr="00377D6E">
        <w:rPr>
          <w:rFonts w:ascii="Arial" w:hAnsi="Arial" w:cs="Arial"/>
          <w:sz w:val="24"/>
          <w:szCs w:val="24"/>
        </w:rPr>
        <w:t xml:space="preserve"> </w:t>
      </w:r>
      <w:r w:rsidR="00936ED7" w:rsidRPr="00377D6E">
        <w:rPr>
          <w:rFonts w:ascii="Arial" w:hAnsi="Arial" w:cs="Arial"/>
          <w:sz w:val="24"/>
          <w:szCs w:val="24"/>
        </w:rPr>
        <w:t>están orientados</w:t>
      </w:r>
      <w:r w:rsidRPr="00377D6E">
        <w:rPr>
          <w:rFonts w:ascii="Arial" w:hAnsi="Arial" w:cs="Arial"/>
          <w:sz w:val="24"/>
          <w:szCs w:val="24"/>
        </w:rPr>
        <w:t xml:space="preserve"> a</w:t>
      </w:r>
      <w:r w:rsidR="00A35F33" w:rsidRPr="00377D6E">
        <w:rPr>
          <w:rFonts w:ascii="Arial" w:hAnsi="Arial" w:cs="Arial"/>
          <w:sz w:val="24"/>
          <w:szCs w:val="24"/>
        </w:rPr>
        <w:t xml:space="preserve"> generar</w:t>
      </w:r>
      <w:r w:rsidRPr="00377D6E">
        <w:rPr>
          <w:rFonts w:ascii="Arial" w:hAnsi="Arial" w:cs="Arial"/>
          <w:sz w:val="24"/>
          <w:szCs w:val="24"/>
        </w:rPr>
        <w:t xml:space="preserve"> cambios comportamentales</w:t>
      </w:r>
      <w:r w:rsidR="003F36F3" w:rsidRPr="00377D6E">
        <w:rPr>
          <w:rFonts w:ascii="Arial" w:hAnsi="Arial" w:cs="Arial"/>
          <w:sz w:val="24"/>
          <w:szCs w:val="24"/>
        </w:rPr>
        <w:t xml:space="preserve"> en los funcionarios, es decir, cambios de actitud y de aptitud, </w:t>
      </w:r>
      <w:r w:rsidRPr="00377D6E">
        <w:rPr>
          <w:rFonts w:ascii="Arial" w:hAnsi="Arial" w:cs="Arial"/>
          <w:sz w:val="24"/>
          <w:szCs w:val="24"/>
        </w:rPr>
        <w:t>a través de</w:t>
      </w:r>
      <w:r w:rsidR="003F36F3" w:rsidRPr="00377D6E">
        <w:rPr>
          <w:rFonts w:ascii="Arial" w:hAnsi="Arial" w:cs="Arial"/>
          <w:sz w:val="24"/>
          <w:szCs w:val="24"/>
        </w:rPr>
        <w:t xml:space="preserve"> la introyección de nuevos conocimientos</w:t>
      </w:r>
      <w:r w:rsidRPr="00377D6E">
        <w:rPr>
          <w:rFonts w:ascii="Arial" w:hAnsi="Arial" w:cs="Arial"/>
          <w:sz w:val="24"/>
          <w:szCs w:val="24"/>
        </w:rPr>
        <w:t xml:space="preserve"> o aprendizajes</w:t>
      </w:r>
      <w:r w:rsidR="003F36F3" w:rsidRPr="00377D6E">
        <w:rPr>
          <w:rFonts w:ascii="Arial" w:hAnsi="Arial" w:cs="Arial"/>
          <w:sz w:val="24"/>
          <w:szCs w:val="24"/>
        </w:rPr>
        <w:t xml:space="preserve"> que lo lleven a un estado desea</w:t>
      </w:r>
      <w:r w:rsidRPr="00377D6E">
        <w:rPr>
          <w:rFonts w:ascii="Arial" w:hAnsi="Arial" w:cs="Arial"/>
          <w:sz w:val="24"/>
          <w:szCs w:val="24"/>
        </w:rPr>
        <w:t>ble</w:t>
      </w:r>
      <w:r w:rsidR="003F36F3" w:rsidRPr="00377D6E">
        <w:rPr>
          <w:rFonts w:ascii="Arial" w:hAnsi="Arial" w:cs="Arial"/>
          <w:sz w:val="24"/>
          <w:szCs w:val="24"/>
        </w:rPr>
        <w:t xml:space="preserve"> frente a una situación o necesidad específica.</w:t>
      </w:r>
    </w:p>
    <w:p w:rsidR="003A20B3" w:rsidRPr="00377D6E" w:rsidRDefault="003A20B3" w:rsidP="003F1391">
      <w:pPr>
        <w:spacing w:after="0" w:line="240" w:lineRule="auto"/>
        <w:jc w:val="both"/>
        <w:rPr>
          <w:rFonts w:ascii="Arial" w:hAnsi="Arial" w:cs="Arial"/>
          <w:sz w:val="24"/>
          <w:szCs w:val="24"/>
        </w:rPr>
      </w:pPr>
    </w:p>
    <w:p w:rsidR="00747E5B" w:rsidRPr="00377D6E" w:rsidRDefault="00747E5B" w:rsidP="003F1391">
      <w:pPr>
        <w:spacing w:after="0" w:line="240" w:lineRule="auto"/>
        <w:jc w:val="both"/>
        <w:rPr>
          <w:rFonts w:ascii="Arial" w:hAnsi="Arial" w:cs="Arial"/>
          <w:sz w:val="24"/>
          <w:szCs w:val="24"/>
        </w:rPr>
      </w:pPr>
    </w:p>
    <w:p w:rsidR="00E50F89" w:rsidRPr="00377D6E" w:rsidRDefault="00E50F89" w:rsidP="003F1391">
      <w:pPr>
        <w:spacing w:after="0" w:line="240" w:lineRule="auto"/>
        <w:jc w:val="both"/>
        <w:rPr>
          <w:rFonts w:ascii="Arial" w:hAnsi="Arial" w:cs="Arial"/>
          <w:b/>
          <w:sz w:val="24"/>
          <w:szCs w:val="24"/>
        </w:rPr>
      </w:pPr>
      <w:r w:rsidRPr="00377D6E">
        <w:rPr>
          <w:rFonts w:ascii="Arial" w:hAnsi="Arial" w:cs="Arial"/>
          <w:b/>
          <w:sz w:val="24"/>
          <w:szCs w:val="24"/>
        </w:rPr>
        <w:t>DEFINICIONES</w:t>
      </w:r>
    </w:p>
    <w:p w:rsidR="00E50F89" w:rsidRPr="00377D6E" w:rsidRDefault="00E50F89" w:rsidP="003F1391">
      <w:pPr>
        <w:spacing w:after="0" w:line="240" w:lineRule="auto"/>
        <w:jc w:val="both"/>
        <w:rPr>
          <w:rFonts w:ascii="Arial" w:hAnsi="Arial" w:cs="Arial"/>
          <w:b/>
          <w:sz w:val="24"/>
          <w:szCs w:val="24"/>
        </w:rPr>
      </w:pPr>
    </w:p>
    <w:p w:rsidR="009921C9" w:rsidRPr="00377D6E" w:rsidRDefault="00A74F7E" w:rsidP="00F853A8">
      <w:pPr>
        <w:spacing w:after="0" w:line="240" w:lineRule="auto"/>
        <w:jc w:val="both"/>
        <w:rPr>
          <w:rFonts w:ascii="Arial" w:hAnsi="Arial" w:cs="Arial"/>
          <w:sz w:val="24"/>
          <w:szCs w:val="24"/>
        </w:rPr>
      </w:pPr>
      <w:r w:rsidRPr="00377D6E">
        <w:rPr>
          <w:rFonts w:ascii="Arial" w:hAnsi="Arial" w:cs="Arial"/>
          <w:b/>
          <w:sz w:val="24"/>
          <w:szCs w:val="24"/>
        </w:rPr>
        <w:t>Competencias del S</w:t>
      </w:r>
      <w:r w:rsidR="00F853A8" w:rsidRPr="00377D6E">
        <w:rPr>
          <w:rFonts w:ascii="Arial" w:hAnsi="Arial" w:cs="Arial"/>
          <w:b/>
          <w:sz w:val="24"/>
          <w:szCs w:val="24"/>
        </w:rPr>
        <w:t>er</w:t>
      </w:r>
      <w:r w:rsidR="006A0228" w:rsidRPr="00377D6E">
        <w:rPr>
          <w:rFonts w:ascii="Arial" w:hAnsi="Arial" w:cs="Arial"/>
          <w:b/>
          <w:sz w:val="24"/>
          <w:szCs w:val="24"/>
        </w:rPr>
        <w:t>:</w:t>
      </w:r>
      <w:r w:rsidR="006A0228" w:rsidRPr="00377D6E">
        <w:rPr>
          <w:rFonts w:ascii="Arial" w:hAnsi="Arial" w:cs="Arial"/>
          <w:sz w:val="24"/>
          <w:szCs w:val="24"/>
        </w:rPr>
        <w:t xml:space="preserve"> </w:t>
      </w:r>
      <w:r w:rsidR="00F853A8" w:rsidRPr="00377D6E">
        <w:rPr>
          <w:rFonts w:ascii="Arial" w:hAnsi="Arial" w:cs="Arial"/>
          <w:sz w:val="24"/>
          <w:szCs w:val="24"/>
        </w:rPr>
        <w:t xml:space="preserve">Son aquellas que están orientadas a ayudar a formar personas integrales, seres capaces de relacionarse asertivamente con sus </w:t>
      </w:r>
      <w:r w:rsidRPr="00377D6E">
        <w:rPr>
          <w:rFonts w:ascii="Arial" w:hAnsi="Arial" w:cs="Arial"/>
          <w:sz w:val="24"/>
          <w:szCs w:val="24"/>
        </w:rPr>
        <w:t>jefes y</w:t>
      </w:r>
      <w:r w:rsidR="00F853A8" w:rsidRPr="00377D6E">
        <w:rPr>
          <w:rFonts w:ascii="Arial" w:hAnsi="Arial" w:cs="Arial"/>
          <w:sz w:val="24"/>
          <w:szCs w:val="24"/>
        </w:rPr>
        <w:t xml:space="preserve"> compañeros, procurando el trabajo en equipo</w:t>
      </w:r>
      <w:r w:rsidR="00936ED7" w:rsidRPr="00377D6E">
        <w:rPr>
          <w:rFonts w:ascii="Arial" w:hAnsi="Arial" w:cs="Arial"/>
          <w:sz w:val="24"/>
          <w:szCs w:val="24"/>
        </w:rPr>
        <w:t xml:space="preserve"> en</w:t>
      </w:r>
      <w:r w:rsidR="00F853A8" w:rsidRPr="00377D6E">
        <w:rPr>
          <w:rFonts w:ascii="Arial" w:hAnsi="Arial" w:cs="Arial"/>
          <w:sz w:val="24"/>
          <w:szCs w:val="24"/>
        </w:rPr>
        <w:t xml:space="preserve"> </w:t>
      </w:r>
      <w:r w:rsidR="00936ED7" w:rsidRPr="00377D6E">
        <w:rPr>
          <w:rFonts w:ascii="Arial" w:hAnsi="Arial" w:cs="Arial"/>
          <w:sz w:val="24"/>
          <w:szCs w:val="24"/>
        </w:rPr>
        <w:t>armonía</w:t>
      </w:r>
      <w:r w:rsidR="00F853A8" w:rsidRPr="00377D6E">
        <w:rPr>
          <w:rFonts w:ascii="Arial" w:hAnsi="Arial" w:cs="Arial"/>
          <w:sz w:val="24"/>
          <w:szCs w:val="24"/>
        </w:rPr>
        <w:t xml:space="preserve"> y contribuyendo </w:t>
      </w:r>
      <w:r w:rsidR="008A3F06" w:rsidRPr="00377D6E">
        <w:rPr>
          <w:rFonts w:ascii="Arial" w:hAnsi="Arial" w:cs="Arial"/>
          <w:sz w:val="24"/>
          <w:szCs w:val="24"/>
        </w:rPr>
        <w:t xml:space="preserve">a un clima organizacional sano. </w:t>
      </w:r>
    </w:p>
    <w:p w:rsidR="008A3F06" w:rsidRPr="00377D6E" w:rsidRDefault="008A3F06" w:rsidP="00F853A8">
      <w:pPr>
        <w:spacing w:after="0" w:line="240" w:lineRule="auto"/>
        <w:jc w:val="both"/>
        <w:rPr>
          <w:rFonts w:ascii="Arial" w:hAnsi="Arial" w:cs="Arial"/>
          <w:sz w:val="24"/>
          <w:szCs w:val="24"/>
        </w:rPr>
      </w:pPr>
    </w:p>
    <w:p w:rsidR="008A3F06" w:rsidRPr="00377D6E" w:rsidRDefault="00A74F7E" w:rsidP="00F853A8">
      <w:pPr>
        <w:spacing w:after="0" w:line="240" w:lineRule="auto"/>
        <w:jc w:val="both"/>
        <w:rPr>
          <w:rFonts w:ascii="Arial" w:hAnsi="Arial" w:cs="Arial"/>
          <w:i/>
          <w:sz w:val="24"/>
          <w:szCs w:val="24"/>
        </w:rPr>
      </w:pPr>
      <w:r w:rsidRPr="00377D6E">
        <w:rPr>
          <w:rFonts w:ascii="Arial" w:hAnsi="Arial" w:cs="Arial"/>
          <w:sz w:val="24"/>
          <w:szCs w:val="24"/>
        </w:rPr>
        <w:t>El desarrollo de las competencias del ser permite</w:t>
      </w:r>
      <w:r w:rsidR="008A3F06" w:rsidRPr="00377D6E">
        <w:rPr>
          <w:rFonts w:ascii="Arial" w:hAnsi="Arial" w:cs="Arial"/>
          <w:sz w:val="24"/>
          <w:szCs w:val="24"/>
        </w:rPr>
        <w:t xml:space="preserve"> </w:t>
      </w:r>
      <w:r w:rsidR="00936ED7" w:rsidRPr="00377D6E">
        <w:rPr>
          <w:rFonts w:ascii="Arial" w:hAnsi="Arial" w:cs="Arial"/>
          <w:sz w:val="24"/>
          <w:szCs w:val="24"/>
        </w:rPr>
        <w:t>aprender</w:t>
      </w:r>
      <w:r w:rsidR="008A3F06" w:rsidRPr="00377D6E">
        <w:rPr>
          <w:rFonts w:ascii="Arial" w:hAnsi="Arial" w:cs="Arial"/>
          <w:sz w:val="24"/>
          <w:szCs w:val="24"/>
        </w:rPr>
        <w:t xml:space="preserve"> </w:t>
      </w:r>
      <w:r w:rsidR="00936ED7" w:rsidRPr="00377D6E">
        <w:rPr>
          <w:rFonts w:ascii="Arial" w:hAnsi="Arial" w:cs="Arial"/>
          <w:sz w:val="24"/>
          <w:szCs w:val="24"/>
        </w:rPr>
        <w:t>a gerenciarse a</w:t>
      </w:r>
      <w:r w:rsidR="008A3F06" w:rsidRPr="00377D6E">
        <w:rPr>
          <w:rFonts w:ascii="Arial" w:hAnsi="Arial" w:cs="Arial"/>
          <w:sz w:val="24"/>
          <w:szCs w:val="24"/>
        </w:rPr>
        <w:t xml:space="preserve"> sí mismos para estar en capacidad de interactuar y/o gerenciar a los demás de forma justa, equitativa y respetuosa, con dominio propio</w:t>
      </w:r>
      <w:r w:rsidR="000A296B" w:rsidRPr="00377D6E">
        <w:rPr>
          <w:rFonts w:ascii="Arial" w:hAnsi="Arial" w:cs="Arial"/>
          <w:sz w:val="24"/>
          <w:szCs w:val="24"/>
        </w:rPr>
        <w:t>, dando buen</w:t>
      </w:r>
      <w:r w:rsidR="008A3F06" w:rsidRPr="00377D6E">
        <w:rPr>
          <w:rFonts w:ascii="Arial" w:hAnsi="Arial" w:cs="Arial"/>
          <w:sz w:val="24"/>
          <w:szCs w:val="24"/>
        </w:rPr>
        <w:t xml:space="preserve"> </w:t>
      </w:r>
      <w:r w:rsidR="000A296B" w:rsidRPr="00377D6E">
        <w:rPr>
          <w:rFonts w:ascii="Arial" w:hAnsi="Arial" w:cs="Arial"/>
          <w:sz w:val="24"/>
          <w:szCs w:val="24"/>
        </w:rPr>
        <w:t>manejo a situaciones difíciles, pero, sobre todo, entendiendo los sentimientos del otro, poniéndose en su lugar.</w:t>
      </w:r>
    </w:p>
    <w:p w:rsidR="004658A5" w:rsidRPr="00377D6E" w:rsidRDefault="004658A5" w:rsidP="006A0228">
      <w:pPr>
        <w:spacing w:after="0" w:line="240" w:lineRule="auto"/>
        <w:jc w:val="both"/>
        <w:rPr>
          <w:rFonts w:ascii="Arial" w:hAnsi="Arial" w:cs="Arial"/>
          <w:sz w:val="24"/>
          <w:szCs w:val="24"/>
        </w:rPr>
      </w:pPr>
    </w:p>
    <w:p w:rsidR="00F73154" w:rsidRPr="00377D6E" w:rsidRDefault="00227182" w:rsidP="00F148F0">
      <w:pPr>
        <w:spacing w:after="0" w:line="240" w:lineRule="auto"/>
        <w:jc w:val="both"/>
        <w:rPr>
          <w:rFonts w:ascii="Arial" w:hAnsi="Arial" w:cs="Arial"/>
          <w:i/>
          <w:sz w:val="24"/>
          <w:szCs w:val="24"/>
        </w:rPr>
      </w:pPr>
      <w:r w:rsidRPr="00377D6E">
        <w:rPr>
          <w:rFonts w:ascii="Arial" w:hAnsi="Arial" w:cs="Arial"/>
          <w:b/>
          <w:sz w:val="24"/>
          <w:szCs w:val="24"/>
        </w:rPr>
        <w:t>Competencias del Saber</w:t>
      </w:r>
      <w:r w:rsidR="004658A5" w:rsidRPr="00377D6E">
        <w:rPr>
          <w:rFonts w:ascii="Arial" w:hAnsi="Arial" w:cs="Arial"/>
          <w:b/>
          <w:sz w:val="24"/>
          <w:szCs w:val="24"/>
        </w:rPr>
        <w:t xml:space="preserve">: </w:t>
      </w:r>
      <w:r w:rsidR="00F148F0" w:rsidRPr="00377D6E">
        <w:rPr>
          <w:rFonts w:ascii="Arial" w:hAnsi="Arial" w:cs="Arial"/>
          <w:sz w:val="24"/>
          <w:szCs w:val="24"/>
        </w:rPr>
        <w:t xml:space="preserve">Son los conocimientos </w:t>
      </w:r>
      <w:r w:rsidR="00A46E23" w:rsidRPr="00377D6E">
        <w:rPr>
          <w:rFonts w:ascii="Arial" w:hAnsi="Arial" w:cs="Arial"/>
          <w:sz w:val="24"/>
          <w:szCs w:val="24"/>
        </w:rPr>
        <w:t>técnicos o específicos</w:t>
      </w:r>
      <w:r w:rsidR="00601BB9" w:rsidRPr="00377D6E">
        <w:rPr>
          <w:rFonts w:ascii="Arial" w:hAnsi="Arial" w:cs="Arial"/>
          <w:sz w:val="24"/>
          <w:szCs w:val="24"/>
        </w:rPr>
        <w:t xml:space="preserve"> adquiridos previamente</w:t>
      </w:r>
      <w:r w:rsidR="002A7F1B" w:rsidRPr="00377D6E">
        <w:rPr>
          <w:rFonts w:ascii="Arial" w:hAnsi="Arial" w:cs="Arial"/>
          <w:sz w:val="24"/>
          <w:szCs w:val="24"/>
        </w:rPr>
        <w:t xml:space="preserve"> o que se deben adquirir</w:t>
      </w:r>
      <w:r w:rsidR="00601BB9" w:rsidRPr="00377D6E">
        <w:rPr>
          <w:rFonts w:ascii="Arial" w:hAnsi="Arial" w:cs="Arial"/>
          <w:sz w:val="24"/>
          <w:szCs w:val="24"/>
        </w:rPr>
        <w:t>, que le permiten</w:t>
      </w:r>
      <w:r w:rsidR="002A7F1B" w:rsidRPr="00377D6E">
        <w:rPr>
          <w:rFonts w:ascii="Arial" w:hAnsi="Arial" w:cs="Arial"/>
          <w:sz w:val="24"/>
          <w:szCs w:val="24"/>
        </w:rPr>
        <w:t xml:space="preserve"> a la persona</w:t>
      </w:r>
      <w:r w:rsidR="00601BB9" w:rsidRPr="00377D6E">
        <w:rPr>
          <w:rFonts w:ascii="Arial" w:hAnsi="Arial" w:cs="Arial"/>
          <w:sz w:val="24"/>
          <w:szCs w:val="24"/>
        </w:rPr>
        <w:t xml:space="preserve"> estar en capacidad de desarrollar una tarea o actividad.</w:t>
      </w:r>
    </w:p>
    <w:p w:rsidR="00F73154" w:rsidRPr="00377D6E" w:rsidRDefault="00F73154" w:rsidP="00F73154">
      <w:pPr>
        <w:spacing w:after="0" w:line="240" w:lineRule="auto"/>
        <w:jc w:val="both"/>
        <w:rPr>
          <w:rFonts w:ascii="Arial" w:hAnsi="Arial" w:cs="Arial"/>
          <w:sz w:val="24"/>
          <w:szCs w:val="24"/>
        </w:rPr>
      </w:pPr>
    </w:p>
    <w:p w:rsidR="00D443FC" w:rsidRPr="00377D6E" w:rsidRDefault="00F148F0" w:rsidP="00A46E23">
      <w:pPr>
        <w:spacing w:after="0" w:line="240" w:lineRule="auto"/>
        <w:jc w:val="both"/>
        <w:rPr>
          <w:rFonts w:ascii="Arial" w:hAnsi="Arial" w:cs="Arial"/>
          <w:sz w:val="24"/>
          <w:szCs w:val="24"/>
        </w:rPr>
      </w:pPr>
      <w:r w:rsidRPr="00377D6E">
        <w:rPr>
          <w:rFonts w:ascii="Arial" w:hAnsi="Arial" w:cs="Arial"/>
          <w:b/>
          <w:sz w:val="24"/>
          <w:szCs w:val="24"/>
        </w:rPr>
        <w:t>Competencias del Hacer</w:t>
      </w:r>
      <w:r w:rsidR="00FE1A9B" w:rsidRPr="00377D6E">
        <w:rPr>
          <w:rFonts w:ascii="Arial" w:hAnsi="Arial" w:cs="Arial"/>
          <w:b/>
          <w:sz w:val="24"/>
          <w:szCs w:val="24"/>
        </w:rPr>
        <w:t>:</w:t>
      </w:r>
      <w:r w:rsidR="00FE1A9B" w:rsidRPr="00377D6E">
        <w:rPr>
          <w:rFonts w:ascii="Arial" w:hAnsi="Arial" w:cs="Arial"/>
          <w:sz w:val="24"/>
          <w:szCs w:val="24"/>
        </w:rPr>
        <w:t xml:space="preserve"> </w:t>
      </w:r>
      <w:r w:rsidR="00A46E23" w:rsidRPr="00377D6E">
        <w:rPr>
          <w:rFonts w:ascii="Arial" w:hAnsi="Arial" w:cs="Arial"/>
          <w:sz w:val="24"/>
          <w:szCs w:val="24"/>
        </w:rPr>
        <w:t>Es la ca</w:t>
      </w:r>
      <w:r w:rsidR="00D715E7" w:rsidRPr="00377D6E">
        <w:rPr>
          <w:rFonts w:ascii="Arial" w:hAnsi="Arial" w:cs="Arial"/>
          <w:sz w:val="24"/>
          <w:szCs w:val="24"/>
        </w:rPr>
        <w:t>pacidad de aplicar lo que sabe, volviéndolo útil y práctico.</w:t>
      </w:r>
    </w:p>
    <w:p w:rsidR="00A74F7E" w:rsidRPr="00377D6E" w:rsidRDefault="00A74F7E" w:rsidP="00A46E23">
      <w:pPr>
        <w:spacing w:after="0" w:line="240" w:lineRule="auto"/>
        <w:jc w:val="both"/>
        <w:rPr>
          <w:rFonts w:ascii="Arial" w:hAnsi="Arial" w:cs="Arial"/>
          <w:sz w:val="24"/>
          <w:szCs w:val="24"/>
        </w:rPr>
      </w:pPr>
    </w:p>
    <w:p w:rsidR="00A74F7E" w:rsidRPr="00377D6E" w:rsidRDefault="00A74F7E" w:rsidP="00A46E23">
      <w:pPr>
        <w:spacing w:after="0" w:line="240" w:lineRule="auto"/>
        <w:jc w:val="both"/>
        <w:rPr>
          <w:rFonts w:ascii="Arial" w:hAnsi="Arial" w:cs="Arial"/>
          <w:sz w:val="24"/>
          <w:szCs w:val="24"/>
        </w:rPr>
      </w:pPr>
    </w:p>
    <w:p w:rsidR="00A74F7E" w:rsidRPr="00377D6E" w:rsidRDefault="00A74F7E" w:rsidP="00A46E23">
      <w:pPr>
        <w:spacing w:after="0" w:line="240" w:lineRule="auto"/>
        <w:jc w:val="both"/>
        <w:rPr>
          <w:rFonts w:ascii="Arial" w:hAnsi="Arial" w:cs="Arial"/>
          <w:sz w:val="24"/>
          <w:szCs w:val="24"/>
        </w:rPr>
      </w:pPr>
      <w:r w:rsidRPr="00377D6E">
        <w:rPr>
          <w:rFonts w:ascii="Arial" w:hAnsi="Arial" w:cs="Arial"/>
          <w:noProof/>
          <w:sz w:val="24"/>
          <w:szCs w:val="24"/>
          <w:lang w:eastAsia="es-CO"/>
        </w:rPr>
        <mc:AlternateContent>
          <mc:Choice Requires="wps">
            <w:drawing>
              <wp:anchor distT="0" distB="0" distL="114300" distR="114300" simplePos="0" relativeHeight="251664384" behindDoc="0" locked="0" layoutInCell="1" allowOverlap="1" wp14:anchorId="633D7E18" wp14:editId="491B5854">
                <wp:simplePos x="0" y="0"/>
                <wp:positionH relativeFrom="column">
                  <wp:posOffset>4843929</wp:posOffset>
                </wp:positionH>
                <wp:positionV relativeFrom="paragraph">
                  <wp:posOffset>8431</wp:posOffset>
                </wp:positionV>
                <wp:extent cx="1303506" cy="612843"/>
                <wp:effectExtent l="0" t="0" r="11430" b="15875"/>
                <wp:wrapNone/>
                <wp:docPr id="8" name="Rectángulo redondeado 8"/>
                <wp:cNvGraphicFramePr/>
                <a:graphic xmlns:a="http://schemas.openxmlformats.org/drawingml/2006/main">
                  <a:graphicData uri="http://schemas.microsoft.com/office/word/2010/wordprocessingShape">
                    <wps:wsp>
                      <wps:cNvSpPr/>
                      <wps:spPr>
                        <a:xfrm>
                          <a:off x="0" y="0"/>
                          <a:ext cx="1303506" cy="61284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F7E" w:rsidRPr="00A74F7E" w:rsidRDefault="00A74F7E" w:rsidP="00A74F7E">
                            <w:pPr>
                              <w:jc w:val="center"/>
                              <w:rPr>
                                <w:b/>
                                <w:color w:val="FFFFFF" w:themeColor="background1"/>
                                <w:sz w:val="44"/>
                              </w:rPr>
                            </w:pPr>
                            <w:r w:rsidRPr="00A74F7E">
                              <w:rPr>
                                <w:b/>
                                <w:color w:val="FFFFFF" w:themeColor="background1"/>
                                <w:sz w:val="44"/>
                              </w:rPr>
                              <w:t>HACER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3D7E18" id="Rectángulo redondeado 8" o:spid="_x0000_s1026" style="position:absolute;left:0;text-align:left;margin-left:381.4pt;margin-top:.65pt;width:102.65pt;height:4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" fillcolor="#4f81bd [3204]" strokecolor="#243f60 [1604]" strokeweight="2pt">
                <v:textbox>
                  <w:txbxContent>
                    <w:p w:rsidR="00A74F7E" w:rsidRPr="00A74F7E" w:rsidRDefault="00A74F7E" w:rsidP="00A74F7E">
                      <w:pPr>
                        <w:jc w:val="center"/>
                        <w:rPr>
                          <w:b/>
                          <w:color w:val="FFFFFF" w:themeColor="background1"/>
                          <w:sz w:val="44"/>
                        </w:rPr>
                      </w:pPr>
                      <w:r w:rsidRPr="00A74F7E">
                        <w:rPr>
                          <w:b/>
                          <w:color w:val="FFFFFF" w:themeColor="background1"/>
                          <w:sz w:val="44"/>
                        </w:rPr>
                        <w:t>HACER</w:t>
                      </w:r>
                    </w:p>
                  </w:txbxContent>
                </v:textbox>
              </v:roundrect>
            </w:pict>
          </mc:Fallback>
        </mc:AlternateContent>
      </w:r>
      <w:r w:rsidRPr="00377D6E">
        <w:rPr>
          <w:rFonts w:ascii="Arial" w:hAnsi="Arial" w:cs="Arial"/>
          <w:noProof/>
          <w:sz w:val="24"/>
          <w:szCs w:val="24"/>
          <w:lang w:eastAsia="es-CO"/>
        </w:rPr>
        <mc:AlternateContent>
          <mc:Choice Requires="wps">
            <w:drawing>
              <wp:anchor distT="0" distB="0" distL="114300" distR="114300" simplePos="0" relativeHeight="251659264" behindDoc="0" locked="0" layoutInCell="1" allowOverlap="1" wp14:anchorId="53D7DC86" wp14:editId="1B33F499">
                <wp:simplePos x="0" y="0"/>
                <wp:positionH relativeFrom="column">
                  <wp:posOffset>86563</wp:posOffset>
                </wp:positionH>
                <wp:positionV relativeFrom="paragraph">
                  <wp:posOffset>27737</wp:posOffset>
                </wp:positionV>
                <wp:extent cx="1429385" cy="710119"/>
                <wp:effectExtent l="0" t="19050" r="37465" b="33020"/>
                <wp:wrapNone/>
                <wp:docPr id="1" name="Flecha derecha 1"/>
                <wp:cNvGraphicFramePr/>
                <a:graphic xmlns:a="http://schemas.openxmlformats.org/drawingml/2006/main">
                  <a:graphicData uri="http://schemas.microsoft.com/office/word/2010/wordprocessingShape">
                    <wps:wsp>
                      <wps:cNvSpPr/>
                      <wps:spPr>
                        <a:xfrm>
                          <a:off x="0" y="0"/>
                          <a:ext cx="1429385" cy="710119"/>
                        </a:xfrm>
                        <a:prstGeom prst="righ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4F7E" w:rsidRPr="00A74F7E" w:rsidRDefault="00A74F7E" w:rsidP="00A74F7E">
                            <w:pPr>
                              <w:jc w:val="center"/>
                              <w:rPr>
                                <w:b/>
                                <w:sz w:val="40"/>
                              </w:rPr>
                            </w:pPr>
                            <w:r w:rsidRPr="00A74F7E">
                              <w:rPr>
                                <w:b/>
                                <w:sz w:val="40"/>
                              </w:rPr>
                              <w:t>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D7DC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7" type="#_x0000_t13" style="position:absolute;left:0;text-align:left;margin-left:6.8pt;margin-top:2.2pt;width:112.55pt;height:5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" adj="16235" fillcolor="#92d050" strokecolor="#92d050" strokeweight="2pt">
                <v:textbox>
                  <w:txbxContent>
                    <w:p w:rsidR="00A74F7E" w:rsidRPr="00A74F7E" w:rsidRDefault="00A74F7E" w:rsidP="00A74F7E">
                      <w:pPr>
                        <w:jc w:val="center"/>
                        <w:rPr>
                          <w:b/>
                          <w:sz w:val="40"/>
                        </w:rPr>
                      </w:pPr>
                      <w:r w:rsidRPr="00A74F7E">
                        <w:rPr>
                          <w:b/>
                          <w:sz w:val="40"/>
                        </w:rPr>
                        <w:t>SER</w:t>
                      </w:r>
                    </w:p>
                  </w:txbxContent>
                </v:textbox>
              </v:shape>
            </w:pict>
          </mc:Fallback>
        </mc:AlternateContent>
      </w:r>
      <w:r w:rsidRPr="00377D6E">
        <w:rPr>
          <w:rFonts w:ascii="Arial" w:hAnsi="Arial" w:cs="Arial"/>
          <w:noProof/>
          <w:sz w:val="24"/>
          <w:szCs w:val="24"/>
          <w:lang w:eastAsia="es-CO"/>
        </w:rPr>
        <mc:AlternateContent>
          <mc:Choice Requires="wps">
            <w:drawing>
              <wp:anchor distT="0" distB="0" distL="114300" distR="114300" simplePos="0" relativeHeight="251662336" behindDoc="0" locked="0" layoutInCell="1" allowOverlap="1" wp14:anchorId="764986B3" wp14:editId="7DC17084">
                <wp:simplePos x="0" y="0"/>
                <wp:positionH relativeFrom="column">
                  <wp:posOffset>2606040</wp:posOffset>
                </wp:positionH>
                <wp:positionV relativeFrom="paragraph">
                  <wp:posOffset>38100</wp:posOffset>
                </wp:positionV>
                <wp:extent cx="1429385" cy="768350"/>
                <wp:effectExtent l="0" t="19050" r="37465" b="31750"/>
                <wp:wrapNone/>
                <wp:docPr id="6" name="Flecha derecha 6"/>
                <wp:cNvGraphicFramePr/>
                <a:graphic xmlns:a="http://schemas.openxmlformats.org/drawingml/2006/main">
                  <a:graphicData uri="http://schemas.microsoft.com/office/word/2010/wordprocessingShape">
                    <wps:wsp>
                      <wps:cNvSpPr/>
                      <wps:spPr>
                        <a:xfrm>
                          <a:off x="0" y="0"/>
                          <a:ext cx="1429385" cy="768350"/>
                        </a:xfrm>
                        <a:prstGeom prst="righ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4F7E" w:rsidRPr="00A74F7E" w:rsidRDefault="00A74F7E" w:rsidP="00A74F7E">
                            <w:pPr>
                              <w:jc w:val="center"/>
                              <w:rPr>
                                <w:b/>
                                <w:sz w:val="36"/>
                              </w:rPr>
                            </w:pPr>
                            <w:r w:rsidRPr="00A74F7E">
                              <w:rPr>
                                <w:b/>
                                <w:sz w:val="36"/>
                              </w:rPr>
                              <w:t>SABER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4986B3" id="Flecha derecha 6" o:spid="_x0000_s1028" type="#_x0000_t13" style="position:absolute;left:0;text-align:left;margin-left:205.2pt;margin-top:3pt;width:112.55pt;height:6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" adj="15795" fillcolor="#92d050" strokecolor="#92d050" strokeweight="2pt">
                <v:textbox>
                  <w:txbxContent>
                    <w:p w:rsidR="00A74F7E" w:rsidRPr="00A74F7E" w:rsidRDefault="00A74F7E" w:rsidP="00A74F7E">
                      <w:pPr>
                        <w:jc w:val="center"/>
                        <w:rPr>
                          <w:b/>
                          <w:sz w:val="36"/>
                        </w:rPr>
                      </w:pPr>
                      <w:r w:rsidRPr="00A74F7E">
                        <w:rPr>
                          <w:b/>
                          <w:sz w:val="36"/>
                        </w:rPr>
                        <w:t>SABER</w:t>
                      </w:r>
                    </w:p>
                  </w:txbxContent>
                </v:textbox>
              </v:shape>
            </w:pict>
          </mc:Fallback>
        </mc:AlternateContent>
      </w:r>
      <w:r w:rsidRPr="00377D6E">
        <w:rPr>
          <w:rFonts w:ascii="Arial" w:hAnsi="Arial" w:cs="Arial"/>
          <w:i/>
          <w:noProof/>
          <w:sz w:val="24"/>
          <w:szCs w:val="24"/>
          <w:lang w:eastAsia="es-CO"/>
        </w:rPr>
        <mc:AlternateContent>
          <mc:Choice Requires="wps">
            <w:drawing>
              <wp:anchor distT="0" distB="0" distL="114300" distR="114300" simplePos="0" relativeHeight="251663360" behindDoc="0" locked="0" layoutInCell="1" allowOverlap="1" wp14:anchorId="01320A45" wp14:editId="77C0BB26">
                <wp:simplePos x="0" y="0"/>
                <wp:positionH relativeFrom="column">
                  <wp:posOffset>4152752</wp:posOffset>
                </wp:positionH>
                <wp:positionV relativeFrom="paragraph">
                  <wp:posOffset>95872</wp:posOffset>
                </wp:positionV>
                <wp:extent cx="496111" cy="408561"/>
                <wp:effectExtent l="0" t="0" r="0" b="0"/>
                <wp:wrapNone/>
                <wp:docPr id="7" name="Igual que 7"/>
                <wp:cNvGraphicFramePr/>
                <a:graphic xmlns:a="http://schemas.openxmlformats.org/drawingml/2006/main">
                  <a:graphicData uri="http://schemas.microsoft.com/office/word/2010/wordprocessingShape">
                    <wps:wsp>
                      <wps:cNvSpPr/>
                      <wps:spPr>
                        <a:xfrm>
                          <a:off x="0" y="0"/>
                          <a:ext cx="496111" cy="408561"/>
                        </a:xfrm>
                        <a:prstGeom prst="mathEqual">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7CFCFE" id="Igual que 7" o:spid="_x0000_s1026" style="position:absolute;margin-left:327pt;margin-top:7.55pt;width:39.05pt;height:32.1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496111,40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" path="m65760,84164r364591,l430351,180257r-364591,l65760,84164xm65760,228304r364591,l430351,324397r-364591,l65760,228304xe" fillcolor="yellow" strokecolor="yellow" strokeweight="2pt">
                <v:path arrowok="t" o:connecttype="custom" o:connectlocs="65760,84164;430351,84164;430351,180257;65760,180257;65760,84164;65760,228304;430351,228304;430351,324397;65760,324397;65760,228304" o:connectangles="0,0,0,0,0,0,0,0,0,0"/>
              </v:shape>
            </w:pict>
          </mc:Fallback>
        </mc:AlternateContent>
      </w:r>
      <w:r w:rsidRPr="00377D6E">
        <w:rPr>
          <w:rFonts w:ascii="Arial" w:hAnsi="Arial" w:cs="Arial"/>
          <w:noProof/>
          <w:sz w:val="24"/>
          <w:szCs w:val="24"/>
          <w:lang w:eastAsia="es-CO"/>
        </w:rPr>
        <mc:AlternateContent>
          <mc:Choice Requires="wps">
            <w:drawing>
              <wp:anchor distT="0" distB="0" distL="114300" distR="114300" simplePos="0" relativeHeight="251660288" behindDoc="0" locked="0" layoutInCell="1" allowOverlap="1" wp14:anchorId="061D7298" wp14:editId="32C1E8BE">
                <wp:simplePos x="0" y="0"/>
                <wp:positionH relativeFrom="column">
                  <wp:posOffset>1740724</wp:posOffset>
                </wp:positionH>
                <wp:positionV relativeFrom="paragraph">
                  <wp:posOffset>95939</wp:posOffset>
                </wp:positionV>
                <wp:extent cx="651753" cy="428017"/>
                <wp:effectExtent l="0" t="0" r="0" b="0"/>
                <wp:wrapNone/>
                <wp:docPr id="3" name="Más 3"/>
                <wp:cNvGraphicFramePr/>
                <a:graphic xmlns:a="http://schemas.openxmlformats.org/drawingml/2006/main">
                  <a:graphicData uri="http://schemas.microsoft.com/office/word/2010/wordprocessingShape">
                    <wps:wsp>
                      <wps:cNvSpPr/>
                      <wps:spPr>
                        <a:xfrm>
                          <a:off x="0" y="0"/>
                          <a:ext cx="651753" cy="428017"/>
                        </a:xfrm>
                        <a:prstGeom prst="mathPlus">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576A0C" id="Más 3" o:spid="_x0000_s1026" style="position:absolute;margin-left:137.05pt;margin-top:7.55pt;width:51.3pt;height:33.7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651753,428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" path="m86390,163674r189152,l275542,56734r100669,l376211,163674r189152,l565363,264343r-189152,l376211,371283r-100669,l275542,264343r-189152,l86390,163674xe" fillcolor="yellow" strokecolor="yellow" strokeweight="2pt">
                <v:path arrowok="t" o:connecttype="custom" o:connectlocs="86390,163674;275542,163674;275542,56734;376211,56734;376211,163674;565363,163674;565363,264343;376211,264343;376211,371283;275542,371283;275542,264343;86390,264343;86390,163674" o:connectangles="0,0,0,0,0,0,0,0,0,0,0,0,0"/>
              </v:shape>
            </w:pict>
          </mc:Fallback>
        </mc:AlternateContent>
      </w:r>
    </w:p>
    <w:p w:rsidR="00A74F7E" w:rsidRPr="00377D6E" w:rsidRDefault="00A74F7E" w:rsidP="00A46E23">
      <w:pPr>
        <w:spacing w:after="0" w:line="240" w:lineRule="auto"/>
        <w:jc w:val="both"/>
        <w:rPr>
          <w:rFonts w:ascii="Arial" w:hAnsi="Arial" w:cs="Arial"/>
          <w:i/>
          <w:sz w:val="24"/>
          <w:szCs w:val="24"/>
        </w:rPr>
      </w:pPr>
    </w:p>
    <w:p w:rsidR="00D443FC" w:rsidRPr="00377D6E" w:rsidRDefault="00D443FC" w:rsidP="00D443FC">
      <w:pPr>
        <w:spacing w:after="0" w:line="240" w:lineRule="auto"/>
        <w:rPr>
          <w:rFonts w:ascii="Arial" w:hAnsi="Arial" w:cs="Arial"/>
          <w:sz w:val="24"/>
          <w:szCs w:val="24"/>
        </w:rPr>
      </w:pPr>
    </w:p>
    <w:p w:rsidR="00A74F7E" w:rsidRPr="00377D6E" w:rsidRDefault="00A74F7E" w:rsidP="00861215">
      <w:pPr>
        <w:spacing w:after="0" w:line="240" w:lineRule="auto"/>
        <w:jc w:val="both"/>
        <w:rPr>
          <w:rFonts w:ascii="Arial" w:hAnsi="Arial" w:cs="Arial"/>
          <w:sz w:val="24"/>
          <w:szCs w:val="24"/>
        </w:rPr>
      </w:pPr>
    </w:p>
    <w:p w:rsidR="00A74F7E" w:rsidRPr="00377D6E" w:rsidRDefault="00A74F7E" w:rsidP="00861215">
      <w:pPr>
        <w:spacing w:after="0" w:line="240" w:lineRule="auto"/>
        <w:jc w:val="both"/>
        <w:rPr>
          <w:rFonts w:ascii="Arial" w:hAnsi="Arial" w:cs="Arial"/>
          <w:sz w:val="24"/>
          <w:szCs w:val="24"/>
        </w:rPr>
      </w:pPr>
    </w:p>
    <w:p w:rsidR="00A74F7E" w:rsidRPr="00377D6E" w:rsidRDefault="00A74F7E" w:rsidP="00861215">
      <w:pPr>
        <w:spacing w:after="0" w:line="240" w:lineRule="auto"/>
        <w:jc w:val="both"/>
        <w:rPr>
          <w:rFonts w:ascii="Arial" w:hAnsi="Arial" w:cs="Arial"/>
          <w:sz w:val="24"/>
          <w:szCs w:val="24"/>
        </w:rPr>
      </w:pPr>
    </w:p>
    <w:p w:rsidR="00A74F7E" w:rsidRPr="00377D6E" w:rsidRDefault="00A74F7E" w:rsidP="00861215">
      <w:pPr>
        <w:spacing w:after="0" w:line="240" w:lineRule="auto"/>
        <w:jc w:val="both"/>
        <w:rPr>
          <w:rFonts w:ascii="Arial" w:hAnsi="Arial" w:cs="Arial"/>
          <w:sz w:val="24"/>
          <w:szCs w:val="24"/>
        </w:rPr>
      </w:pPr>
    </w:p>
    <w:p w:rsidR="002A7F1B" w:rsidRPr="00377D6E" w:rsidRDefault="002A7F1B" w:rsidP="00861215">
      <w:pPr>
        <w:spacing w:after="0" w:line="240" w:lineRule="auto"/>
        <w:jc w:val="both"/>
        <w:rPr>
          <w:rFonts w:ascii="Arial" w:hAnsi="Arial" w:cs="Arial"/>
          <w:sz w:val="24"/>
          <w:szCs w:val="24"/>
        </w:rPr>
      </w:pPr>
      <w:r w:rsidRPr="00377D6E">
        <w:rPr>
          <w:rFonts w:ascii="Arial" w:hAnsi="Arial" w:cs="Arial"/>
          <w:sz w:val="24"/>
          <w:szCs w:val="24"/>
        </w:rPr>
        <w:lastRenderedPageBreak/>
        <w:t xml:space="preserve">Teniendo en cuenta </w:t>
      </w:r>
      <w:r w:rsidR="00A74F7E" w:rsidRPr="00377D6E">
        <w:rPr>
          <w:rFonts w:ascii="Arial" w:hAnsi="Arial" w:cs="Arial"/>
          <w:sz w:val="24"/>
          <w:szCs w:val="24"/>
        </w:rPr>
        <w:t xml:space="preserve">esta ecuación, </w:t>
      </w:r>
      <w:r w:rsidRPr="00377D6E">
        <w:rPr>
          <w:rFonts w:ascii="Arial" w:hAnsi="Arial" w:cs="Arial"/>
          <w:sz w:val="24"/>
          <w:szCs w:val="24"/>
        </w:rPr>
        <w:t>las capacitaciones en Teleantioquia estarán orientadas a satisfacer alguna de estas competencias, con el objetivo de aumentar la productividad</w:t>
      </w:r>
      <w:r w:rsidR="00376398" w:rsidRPr="00377D6E">
        <w:rPr>
          <w:rFonts w:ascii="Arial" w:hAnsi="Arial" w:cs="Arial"/>
          <w:sz w:val="24"/>
          <w:szCs w:val="24"/>
        </w:rPr>
        <w:t xml:space="preserve"> de su personal</w:t>
      </w:r>
      <w:r w:rsidR="001232A8" w:rsidRPr="00377D6E">
        <w:rPr>
          <w:rFonts w:ascii="Arial" w:hAnsi="Arial" w:cs="Arial"/>
          <w:sz w:val="24"/>
          <w:szCs w:val="24"/>
        </w:rPr>
        <w:t xml:space="preserve"> en el HACER</w:t>
      </w:r>
      <w:r w:rsidR="00376398" w:rsidRPr="00377D6E">
        <w:rPr>
          <w:rFonts w:ascii="Arial" w:hAnsi="Arial" w:cs="Arial"/>
          <w:sz w:val="24"/>
          <w:szCs w:val="24"/>
        </w:rPr>
        <w:t xml:space="preserve"> y, por ende, el cumplimiento de</w:t>
      </w:r>
      <w:r w:rsidR="00A10B9C" w:rsidRPr="00377D6E">
        <w:rPr>
          <w:rFonts w:ascii="Arial" w:hAnsi="Arial" w:cs="Arial"/>
          <w:sz w:val="24"/>
          <w:szCs w:val="24"/>
        </w:rPr>
        <w:t xml:space="preserve"> los objetivos organizacionales, haciendo de és</w:t>
      </w:r>
      <w:r w:rsidR="00A74F7E" w:rsidRPr="00377D6E">
        <w:rPr>
          <w:rFonts w:ascii="Arial" w:hAnsi="Arial" w:cs="Arial"/>
          <w:sz w:val="24"/>
          <w:szCs w:val="24"/>
        </w:rPr>
        <w:t xml:space="preserve">ta una empresa más competitiva. </w:t>
      </w:r>
    </w:p>
    <w:p w:rsidR="002A7F1B" w:rsidRPr="00377D6E" w:rsidRDefault="002A7F1B" w:rsidP="00861215">
      <w:pPr>
        <w:spacing w:after="0" w:line="240" w:lineRule="auto"/>
        <w:jc w:val="both"/>
        <w:rPr>
          <w:rFonts w:ascii="Arial" w:hAnsi="Arial" w:cs="Arial"/>
          <w:sz w:val="24"/>
          <w:szCs w:val="24"/>
        </w:rPr>
      </w:pPr>
    </w:p>
    <w:p w:rsidR="00A74F7E" w:rsidRPr="00377D6E" w:rsidRDefault="001232A8" w:rsidP="00861215">
      <w:pPr>
        <w:spacing w:after="0" w:line="240" w:lineRule="auto"/>
        <w:jc w:val="both"/>
        <w:rPr>
          <w:rFonts w:ascii="Arial" w:hAnsi="Arial" w:cs="Arial"/>
          <w:b/>
          <w:sz w:val="24"/>
          <w:szCs w:val="24"/>
        </w:rPr>
      </w:pPr>
      <w:r w:rsidRPr="00377D6E">
        <w:rPr>
          <w:rFonts w:ascii="Arial" w:hAnsi="Arial" w:cs="Arial"/>
          <w:b/>
          <w:sz w:val="24"/>
          <w:szCs w:val="24"/>
        </w:rPr>
        <w:t xml:space="preserve">MARCO CONCEPTUAL </w:t>
      </w:r>
    </w:p>
    <w:p w:rsidR="00A74F7E" w:rsidRPr="00377D6E" w:rsidRDefault="00A74F7E" w:rsidP="00861215">
      <w:pPr>
        <w:spacing w:after="0" w:line="240" w:lineRule="auto"/>
        <w:jc w:val="both"/>
        <w:rPr>
          <w:rFonts w:ascii="Arial" w:hAnsi="Arial" w:cs="Arial"/>
          <w:sz w:val="24"/>
          <w:szCs w:val="24"/>
        </w:rPr>
      </w:pPr>
    </w:p>
    <w:p w:rsidR="001232A8" w:rsidRPr="00377D6E" w:rsidRDefault="001232A8" w:rsidP="00861215">
      <w:pPr>
        <w:spacing w:after="0" w:line="240" w:lineRule="auto"/>
        <w:jc w:val="both"/>
        <w:rPr>
          <w:rFonts w:ascii="Arial" w:hAnsi="Arial" w:cs="Arial"/>
          <w:sz w:val="24"/>
          <w:szCs w:val="24"/>
        </w:rPr>
      </w:pPr>
      <w:r w:rsidRPr="00377D6E">
        <w:rPr>
          <w:rFonts w:ascii="Arial" w:hAnsi="Arial" w:cs="Arial"/>
          <w:sz w:val="24"/>
          <w:szCs w:val="24"/>
        </w:rPr>
        <w:t xml:space="preserve">Según el modelo de estilo de aprendizaje desarrollado por </w:t>
      </w:r>
      <w:proofErr w:type="spellStart"/>
      <w:r w:rsidRPr="00377D6E">
        <w:rPr>
          <w:rFonts w:ascii="Arial" w:hAnsi="Arial" w:cs="Arial"/>
          <w:sz w:val="24"/>
          <w:szCs w:val="24"/>
        </w:rPr>
        <w:t>Kolb</w:t>
      </w:r>
      <w:proofErr w:type="spellEnd"/>
      <w:r w:rsidRPr="00377D6E">
        <w:rPr>
          <w:rFonts w:ascii="Arial" w:hAnsi="Arial" w:cs="Arial"/>
          <w:sz w:val="24"/>
          <w:szCs w:val="24"/>
        </w:rPr>
        <w:t xml:space="preserve"> cuando una persona quiere aprender algo esta debe procesar y trabajar la información que recoge. Para que este procesamiento de la información se realice de manera óptima deben completarse cuatro fases distintas. Son las siguientes.</w:t>
      </w:r>
    </w:p>
    <w:p w:rsidR="001232A8" w:rsidRPr="00377D6E" w:rsidRDefault="001232A8" w:rsidP="00861215">
      <w:pPr>
        <w:spacing w:after="0" w:line="240" w:lineRule="auto"/>
        <w:jc w:val="both"/>
        <w:rPr>
          <w:rFonts w:ascii="Arial" w:hAnsi="Arial" w:cs="Arial"/>
          <w:sz w:val="24"/>
          <w:szCs w:val="24"/>
        </w:rPr>
      </w:pPr>
    </w:p>
    <w:p w:rsidR="001232A8" w:rsidRPr="00377D6E" w:rsidRDefault="001232A8" w:rsidP="001232A8">
      <w:pPr>
        <w:spacing w:after="0" w:line="240" w:lineRule="auto"/>
        <w:jc w:val="both"/>
        <w:rPr>
          <w:rFonts w:ascii="Arial" w:hAnsi="Arial" w:cs="Arial"/>
          <w:sz w:val="24"/>
          <w:szCs w:val="24"/>
        </w:rPr>
      </w:pPr>
      <w:r w:rsidRPr="00377D6E">
        <w:rPr>
          <w:rFonts w:ascii="Arial" w:hAnsi="Arial" w:cs="Arial"/>
          <w:sz w:val="24"/>
          <w:szCs w:val="24"/>
        </w:rPr>
        <w:t>El aprendizaje experiencial (Aprendizaje por etapas)</w:t>
      </w:r>
    </w:p>
    <w:p w:rsidR="001232A8" w:rsidRPr="00377D6E" w:rsidRDefault="001232A8" w:rsidP="001232A8">
      <w:pPr>
        <w:spacing w:after="0" w:line="240" w:lineRule="auto"/>
        <w:jc w:val="both"/>
        <w:rPr>
          <w:rFonts w:ascii="Arial" w:hAnsi="Arial" w:cs="Arial"/>
          <w:sz w:val="24"/>
          <w:szCs w:val="24"/>
        </w:rPr>
      </w:pPr>
    </w:p>
    <w:p w:rsidR="001232A8" w:rsidRPr="00377D6E" w:rsidRDefault="001232A8" w:rsidP="001232A8">
      <w:pPr>
        <w:pStyle w:val="Prrafodelista"/>
        <w:numPr>
          <w:ilvl w:val="0"/>
          <w:numId w:val="3"/>
        </w:numPr>
        <w:spacing w:after="0" w:line="240" w:lineRule="auto"/>
        <w:jc w:val="both"/>
        <w:rPr>
          <w:rFonts w:ascii="Arial" w:hAnsi="Arial" w:cs="Arial"/>
          <w:sz w:val="24"/>
          <w:szCs w:val="24"/>
        </w:rPr>
      </w:pPr>
      <w:r w:rsidRPr="00377D6E">
        <w:rPr>
          <w:rFonts w:ascii="Arial" w:hAnsi="Arial" w:cs="Arial"/>
          <w:sz w:val="24"/>
          <w:szCs w:val="24"/>
        </w:rPr>
        <w:t xml:space="preserve">En primer lugar, las </w:t>
      </w:r>
      <w:r w:rsidRPr="00377D6E">
        <w:rPr>
          <w:rFonts w:ascii="Arial" w:hAnsi="Arial" w:cs="Arial"/>
          <w:b/>
          <w:sz w:val="24"/>
          <w:szCs w:val="24"/>
        </w:rPr>
        <w:t xml:space="preserve">experiencias inmediatas </w:t>
      </w:r>
      <w:r w:rsidRPr="00377D6E">
        <w:rPr>
          <w:rFonts w:ascii="Arial" w:hAnsi="Arial" w:cs="Arial"/>
          <w:sz w:val="24"/>
          <w:szCs w:val="24"/>
        </w:rPr>
        <w:t>y concretas las cuales sirven de base para la observación.</w:t>
      </w:r>
    </w:p>
    <w:p w:rsidR="001232A8" w:rsidRPr="00377D6E" w:rsidRDefault="001232A8" w:rsidP="001232A8">
      <w:pPr>
        <w:pStyle w:val="Prrafodelista"/>
        <w:numPr>
          <w:ilvl w:val="0"/>
          <w:numId w:val="3"/>
        </w:numPr>
        <w:spacing w:after="0" w:line="240" w:lineRule="auto"/>
        <w:jc w:val="both"/>
        <w:rPr>
          <w:rFonts w:ascii="Arial" w:hAnsi="Arial" w:cs="Arial"/>
          <w:sz w:val="24"/>
          <w:szCs w:val="24"/>
        </w:rPr>
      </w:pPr>
      <w:r w:rsidRPr="00377D6E">
        <w:rPr>
          <w:rFonts w:ascii="Arial" w:hAnsi="Arial" w:cs="Arial"/>
          <w:sz w:val="24"/>
          <w:szCs w:val="24"/>
        </w:rPr>
        <w:t xml:space="preserve">A continuación, el individuo </w:t>
      </w:r>
      <w:r w:rsidRPr="00377D6E">
        <w:rPr>
          <w:rFonts w:ascii="Arial" w:hAnsi="Arial" w:cs="Arial"/>
          <w:b/>
          <w:sz w:val="24"/>
          <w:szCs w:val="24"/>
        </w:rPr>
        <w:t>reflexiona sobre estas observaciones</w:t>
      </w:r>
      <w:r w:rsidRPr="00377D6E">
        <w:rPr>
          <w:rFonts w:ascii="Arial" w:hAnsi="Arial" w:cs="Arial"/>
          <w:sz w:val="24"/>
          <w:szCs w:val="24"/>
        </w:rPr>
        <w:t xml:space="preserve"> y comienza a construir una teoría general de lo que puede significar esta información.</w:t>
      </w:r>
    </w:p>
    <w:p w:rsidR="001232A8" w:rsidRPr="00377D6E" w:rsidRDefault="001232A8" w:rsidP="001232A8">
      <w:pPr>
        <w:pStyle w:val="Prrafodelista"/>
        <w:numPr>
          <w:ilvl w:val="0"/>
          <w:numId w:val="3"/>
        </w:numPr>
        <w:spacing w:after="0" w:line="240" w:lineRule="auto"/>
        <w:jc w:val="both"/>
        <w:rPr>
          <w:rFonts w:ascii="Arial" w:hAnsi="Arial" w:cs="Arial"/>
          <w:sz w:val="24"/>
          <w:szCs w:val="24"/>
        </w:rPr>
      </w:pPr>
      <w:r w:rsidRPr="00377D6E">
        <w:rPr>
          <w:rFonts w:ascii="Arial" w:hAnsi="Arial" w:cs="Arial"/>
          <w:sz w:val="24"/>
          <w:szCs w:val="24"/>
        </w:rPr>
        <w:t xml:space="preserve">En el siguiente ciclo, el aprendiz forma </w:t>
      </w:r>
      <w:r w:rsidRPr="00377D6E">
        <w:rPr>
          <w:rFonts w:ascii="Arial" w:hAnsi="Arial" w:cs="Arial"/>
          <w:b/>
          <w:sz w:val="24"/>
          <w:szCs w:val="24"/>
        </w:rPr>
        <w:t>conceptos abstractos</w:t>
      </w:r>
      <w:r w:rsidRPr="00377D6E">
        <w:rPr>
          <w:rFonts w:ascii="Arial" w:hAnsi="Arial" w:cs="Arial"/>
          <w:sz w:val="24"/>
          <w:szCs w:val="24"/>
        </w:rPr>
        <w:t xml:space="preserve"> y generalizaciones basabas en sus hipótesis.</w:t>
      </w:r>
    </w:p>
    <w:p w:rsidR="001232A8" w:rsidRPr="00377D6E" w:rsidRDefault="001232A8" w:rsidP="001232A8">
      <w:pPr>
        <w:pStyle w:val="Prrafodelista"/>
        <w:numPr>
          <w:ilvl w:val="0"/>
          <w:numId w:val="3"/>
        </w:numPr>
        <w:spacing w:after="0" w:line="240" w:lineRule="auto"/>
        <w:jc w:val="both"/>
        <w:rPr>
          <w:rFonts w:ascii="Arial" w:hAnsi="Arial" w:cs="Arial"/>
          <w:sz w:val="24"/>
          <w:szCs w:val="24"/>
        </w:rPr>
      </w:pPr>
      <w:r w:rsidRPr="00377D6E">
        <w:rPr>
          <w:rFonts w:ascii="Arial" w:hAnsi="Arial" w:cs="Arial"/>
          <w:sz w:val="24"/>
          <w:szCs w:val="24"/>
        </w:rPr>
        <w:t xml:space="preserve">Por último, Finalmente, la persona </w:t>
      </w:r>
      <w:r w:rsidRPr="00377D6E">
        <w:rPr>
          <w:rFonts w:ascii="Arial" w:hAnsi="Arial" w:cs="Arial"/>
          <w:b/>
          <w:sz w:val="24"/>
          <w:szCs w:val="24"/>
        </w:rPr>
        <w:t>experimenta o practica</w:t>
      </w:r>
      <w:r w:rsidRPr="00377D6E">
        <w:rPr>
          <w:rFonts w:ascii="Arial" w:hAnsi="Arial" w:cs="Arial"/>
          <w:sz w:val="24"/>
          <w:szCs w:val="24"/>
        </w:rPr>
        <w:t xml:space="preserve"> con estos conceptos en otros contextos o situaciones.</w:t>
      </w:r>
    </w:p>
    <w:p w:rsidR="00A74F7E" w:rsidRPr="00377D6E" w:rsidRDefault="00A74F7E" w:rsidP="00861215">
      <w:pPr>
        <w:spacing w:after="0" w:line="240" w:lineRule="auto"/>
        <w:jc w:val="both"/>
        <w:rPr>
          <w:rFonts w:ascii="Arial" w:hAnsi="Arial" w:cs="Arial"/>
          <w:sz w:val="24"/>
          <w:szCs w:val="24"/>
        </w:rPr>
      </w:pPr>
    </w:p>
    <w:p w:rsidR="002A7F1B" w:rsidRPr="00377D6E" w:rsidRDefault="002A7F1B" w:rsidP="00861215">
      <w:pPr>
        <w:spacing w:after="0" w:line="240" w:lineRule="auto"/>
        <w:jc w:val="both"/>
        <w:rPr>
          <w:rFonts w:ascii="Arial" w:hAnsi="Arial" w:cs="Arial"/>
          <w:sz w:val="24"/>
          <w:szCs w:val="24"/>
        </w:rPr>
      </w:pPr>
    </w:p>
    <w:p w:rsidR="00032AAF" w:rsidRPr="00377D6E" w:rsidRDefault="00601BB9" w:rsidP="00861215">
      <w:pPr>
        <w:spacing w:after="0" w:line="240" w:lineRule="auto"/>
        <w:jc w:val="both"/>
        <w:rPr>
          <w:rFonts w:ascii="Arial" w:hAnsi="Arial" w:cs="Arial"/>
          <w:b/>
          <w:sz w:val="24"/>
          <w:szCs w:val="24"/>
        </w:rPr>
      </w:pPr>
      <w:r w:rsidRPr="00377D6E">
        <w:rPr>
          <w:rFonts w:ascii="Arial" w:hAnsi="Arial" w:cs="Arial"/>
          <w:b/>
          <w:sz w:val="24"/>
          <w:szCs w:val="24"/>
        </w:rPr>
        <w:t>FUENTES DEL PLAN DE FORMACIÓN</w:t>
      </w:r>
    </w:p>
    <w:p w:rsidR="00653DC4" w:rsidRPr="00377D6E" w:rsidRDefault="00653DC4" w:rsidP="00861215">
      <w:pPr>
        <w:spacing w:after="0" w:line="240" w:lineRule="auto"/>
        <w:jc w:val="both"/>
        <w:rPr>
          <w:rFonts w:ascii="Arial" w:hAnsi="Arial" w:cs="Arial"/>
          <w:b/>
          <w:sz w:val="24"/>
          <w:szCs w:val="24"/>
        </w:rPr>
      </w:pPr>
    </w:p>
    <w:p w:rsidR="00032AAF" w:rsidRPr="00377D6E" w:rsidRDefault="00601BB9" w:rsidP="00601BB9">
      <w:pPr>
        <w:pStyle w:val="Prrafodelista"/>
        <w:numPr>
          <w:ilvl w:val="0"/>
          <w:numId w:val="2"/>
        </w:numPr>
        <w:spacing w:after="0" w:line="240" w:lineRule="auto"/>
        <w:jc w:val="both"/>
        <w:rPr>
          <w:rFonts w:ascii="Arial" w:hAnsi="Arial" w:cs="Arial"/>
          <w:sz w:val="24"/>
          <w:szCs w:val="24"/>
        </w:rPr>
      </w:pPr>
      <w:r w:rsidRPr="00377D6E">
        <w:rPr>
          <w:rFonts w:ascii="Arial" w:hAnsi="Arial" w:cs="Arial"/>
          <w:sz w:val="24"/>
          <w:szCs w:val="24"/>
        </w:rPr>
        <w:t>Proceso</w:t>
      </w:r>
      <w:r w:rsidR="00376398" w:rsidRPr="00377D6E">
        <w:rPr>
          <w:rFonts w:ascii="Arial" w:hAnsi="Arial" w:cs="Arial"/>
          <w:sz w:val="24"/>
          <w:szCs w:val="24"/>
        </w:rPr>
        <w:t>s</w:t>
      </w:r>
      <w:r w:rsidRPr="00377D6E">
        <w:rPr>
          <w:rFonts w:ascii="Arial" w:hAnsi="Arial" w:cs="Arial"/>
          <w:sz w:val="24"/>
          <w:szCs w:val="24"/>
        </w:rPr>
        <w:t xml:space="preserve"> de selección</w:t>
      </w:r>
    </w:p>
    <w:p w:rsidR="00601BB9" w:rsidRPr="00377D6E" w:rsidRDefault="00A74F7E" w:rsidP="00601BB9">
      <w:pPr>
        <w:pStyle w:val="Prrafodelista"/>
        <w:numPr>
          <w:ilvl w:val="0"/>
          <w:numId w:val="2"/>
        </w:numPr>
        <w:spacing w:after="0" w:line="240" w:lineRule="auto"/>
        <w:jc w:val="both"/>
        <w:rPr>
          <w:rFonts w:ascii="Arial" w:hAnsi="Arial" w:cs="Arial"/>
          <w:sz w:val="24"/>
          <w:szCs w:val="24"/>
        </w:rPr>
      </w:pPr>
      <w:r w:rsidRPr="00377D6E">
        <w:rPr>
          <w:rFonts w:ascii="Arial" w:hAnsi="Arial" w:cs="Arial"/>
          <w:sz w:val="24"/>
          <w:szCs w:val="24"/>
        </w:rPr>
        <w:t>Gestión Integral del desempeño</w:t>
      </w:r>
    </w:p>
    <w:p w:rsidR="00601BB9" w:rsidRPr="00377D6E" w:rsidRDefault="00E47005" w:rsidP="00601BB9">
      <w:pPr>
        <w:pStyle w:val="Prrafodelista"/>
        <w:numPr>
          <w:ilvl w:val="0"/>
          <w:numId w:val="2"/>
        </w:numPr>
        <w:spacing w:after="0" w:line="240" w:lineRule="auto"/>
        <w:jc w:val="both"/>
        <w:rPr>
          <w:rFonts w:ascii="Arial" w:hAnsi="Arial" w:cs="Arial"/>
          <w:sz w:val="24"/>
          <w:szCs w:val="24"/>
        </w:rPr>
      </w:pPr>
      <w:r w:rsidRPr="00377D6E">
        <w:rPr>
          <w:rFonts w:ascii="Arial" w:hAnsi="Arial" w:cs="Arial"/>
          <w:sz w:val="24"/>
          <w:szCs w:val="24"/>
        </w:rPr>
        <w:t>Medición de</w:t>
      </w:r>
      <w:r w:rsidR="00547114" w:rsidRPr="00377D6E">
        <w:rPr>
          <w:rFonts w:ascii="Arial" w:hAnsi="Arial" w:cs="Arial"/>
          <w:sz w:val="24"/>
          <w:szCs w:val="24"/>
        </w:rPr>
        <w:t>l</w:t>
      </w:r>
      <w:r w:rsidRPr="00377D6E">
        <w:rPr>
          <w:rFonts w:ascii="Arial" w:hAnsi="Arial" w:cs="Arial"/>
          <w:sz w:val="24"/>
          <w:szCs w:val="24"/>
        </w:rPr>
        <w:t xml:space="preserve"> Clima Organizacional</w:t>
      </w:r>
    </w:p>
    <w:p w:rsidR="00A74F7E" w:rsidRPr="00377D6E" w:rsidRDefault="00A74F7E" w:rsidP="00601BB9">
      <w:pPr>
        <w:pStyle w:val="Prrafodelista"/>
        <w:numPr>
          <w:ilvl w:val="0"/>
          <w:numId w:val="2"/>
        </w:numPr>
        <w:spacing w:after="0" w:line="240" w:lineRule="auto"/>
        <w:jc w:val="both"/>
        <w:rPr>
          <w:rFonts w:ascii="Arial" w:hAnsi="Arial" w:cs="Arial"/>
          <w:sz w:val="24"/>
          <w:szCs w:val="24"/>
        </w:rPr>
      </w:pPr>
      <w:r w:rsidRPr="00377D6E">
        <w:rPr>
          <w:rFonts w:ascii="Arial" w:hAnsi="Arial" w:cs="Arial"/>
          <w:sz w:val="24"/>
          <w:szCs w:val="24"/>
        </w:rPr>
        <w:t>Medición de Riesgo Psicosocial</w:t>
      </w:r>
    </w:p>
    <w:p w:rsidR="00E47005" w:rsidRPr="00377D6E" w:rsidRDefault="00E47005" w:rsidP="00601BB9">
      <w:pPr>
        <w:pStyle w:val="Prrafodelista"/>
        <w:numPr>
          <w:ilvl w:val="0"/>
          <w:numId w:val="2"/>
        </w:numPr>
        <w:spacing w:after="0" w:line="240" w:lineRule="auto"/>
        <w:jc w:val="both"/>
        <w:rPr>
          <w:rFonts w:ascii="Arial" w:hAnsi="Arial" w:cs="Arial"/>
          <w:sz w:val="24"/>
          <w:szCs w:val="24"/>
        </w:rPr>
      </w:pPr>
      <w:r w:rsidRPr="00377D6E">
        <w:rPr>
          <w:rFonts w:ascii="Arial" w:hAnsi="Arial" w:cs="Arial"/>
          <w:sz w:val="24"/>
          <w:szCs w:val="24"/>
        </w:rPr>
        <w:t>Cambios Tecnológicos</w:t>
      </w:r>
    </w:p>
    <w:p w:rsidR="00E47005" w:rsidRPr="00377D6E" w:rsidRDefault="00E47005" w:rsidP="00601BB9">
      <w:pPr>
        <w:pStyle w:val="Prrafodelista"/>
        <w:numPr>
          <w:ilvl w:val="0"/>
          <w:numId w:val="2"/>
        </w:numPr>
        <w:spacing w:after="0" w:line="240" w:lineRule="auto"/>
        <w:jc w:val="both"/>
        <w:rPr>
          <w:rFonts w:ascii="Arial" w:hAnsi="Arial" w:cs="Arial"/>
          <w:sz w:val="24"/>
          <w:szCs w:val="24"/>
        </w:rPr>
      </w:pPr>
      <w:r w:rsidRPr="00377D6E">
        <w:rPr>
          <w:rFonts w:ascii="Arial" w:hAnsi="Arial" w:cs="Arial"/>
          <w:sz w:val="24"/>
          <w:szCs w:val="24"/>
        </w:rPr>
        <w:t>Actualización y/o desarrollo de competencias</w:t>
      </w:r>
    </w:p>
    <w:p w:rsidR="00E47005" w:rsidRPr="00377D6E" w:rsidRDefault="00582CE1" w:rsidP="00601BB9">
      <w:pPr>
        <w:pStyle w:val="Prrafodelista"/>
        <w:numPr>
          <w:ilvl w:val="0"/>
          <w:numId w:val="2"/>
        </w:numPr>
        <w:spacing w:after="0" w:line="240" w:lineRule="auto"/>
        <w:jc w:val="both"/>
        <w:rPr>
          <w:rFonts w:ascii="Arial" w:hAnsi="Arial" w:cs="Arial"/>
          <w:sz w:val="24"/>
          <w:szCs w:val="24"/>
        </w:rPr>
      </w:pPr>
      <w:r w:rsidRPr="00377D6E">
        <w:rPr>
          <w:rFonts w:ascii="Arial" w:hAnsi="Arial" w:cs="Arial"/>
          <w:sz w:val="24"/>
          <w:szCs w:val="24"/>
        </w:rPr>
        <w:t>Sistema de Gestión</w:t>
      </w:r>
      <w:r w:rsidR="00A74F7E" w:rsidRPr="00377D6E">
        <w:rPr>
          <w:rFonts w:ascii="Arial" w:hAnsi="Arial" w:cs="Arial"/>
          <w:sz w:val="24"/>
          <w:szCs w:val="24"/>
        </w:rPr>
        <w:t xml:space="preserve"> de seguridad y salud en el trabajo</w:t>
      </w:r>
    </w:p>
    <w:p w:rsidR="00A74F7E" w:rsidRPr="00377D6E" w:rsidRDefault="00A74F7E" w:rsidP="00601BB9">
      <w:pPr>
        <w:pStyle w:val="Prrafodelista"/>
        <w:numPr>
          <w:ilvl w:val="0"/>
          <w:numId w:val="2"/>
        </w:numPr>
        <w:spacing w:after="0" w:line="240" w:lineRule="auto"/>
        <w:jc w:val="both"/>
        <w:rPr>
          <w:rFonts w:ascii="Arial" w:hAnsi="Arial" w:cs="Arial"/>
          <w:sz w:val="24"/>
          <w:szCs w:val="24"/>
        </w:rPr>
      </w:pPr>
      <w:r w:rsidRPr="00377D6E">
        <w:rPr>
          <w:rFonts w:ascii="Arial" w:hAnsi="Arial" w:cs="Arial"/>
          <w:sz w:val="24"/>
          <w:szCs w:val="24"/>
        </w:rPr>
        <w:t xml:space="preserve">Necesidades manifiestas por los colaboradores en cabeza de su </w:t>
      </w:r>
      <w:r w:rsidR="001232A8" w:rsidRPr="00377D6E">
        <w:rPr>
          <w:rFonts w:ascii="Arial" w:hAnsi="Arial" w:cs="Arial"/>
          <w:sz w:val="24"/>
          <w:szCs w:val="24"/>
        </w:rPr>
        <w:t>líder</w:t>
      </w:r>
    </w:p>
    <w:p w:rsidR="00A74F7E" w:rsidRPr="00377D6E" w:rsidRDefault="00A74F7E" w:rsidP="00A74F7E">
      <w:pPr>
        <w:pStyle w:val="Prrafodelista"/>
        <w:spacing w:after="0" w:line="240" w:lineRule="auto"/>
        <w:jc w:val="both"/>
        <w:rPr>
          <w:rFonts w:ascii="Arial" w:hAnsi="Arial" w:cs="Arial"/>
          <w:sz w:val="24"/>
          <w:szCs w:val="24"/>
        </w:rPr>
      </w:pPr>
    </w:p>
    <w:p w:rsidR="00653DC4" w:rsidRPr="00377D6E" w:rsidRDefault="00653DC4" w:rsidP="00A74917">
      <w:pPr>
        <w:spacing w:after="0" w:line="240" w:lineRule="auto"/>
        <w:jc w:val="both"/>
        <w:rPr>
          <w:rFonts w:ascii="Arial" w:hAnsi="Arial" w:cs="Arial"/>
          <w:b/>
          <w:sz w:val="24"/>
          <w:szCs w:val="24"/>
        </w:rPr>
      </w:pPr>
      <w:r w:rsidRPr="00377D6E">
        <w:rPr>
          <w:rFonts w:ascii="Arial" w:hAnsi="Arial" w:cs="Arial"/>
          <w:b/>
          <w:sz w:val="24"/>
          <w:szCs w:val="24"/>
        </w:rPr>
        <w:t>EVALUACIÓN DE EFICACIA DE LA FORMACIÓN</w:t>
      </w:r>
    </w:p>
    <w:p w:rsidR="00653DC4" w:rsidRPr="00377D6E" w:rsidRDefault="00653DC4" w:rsidP="00A74917">
      <w:pPr>
        <w:spacing w:after="0" w:line="240" w:lineRule="auto"/>
        <w:jc w:val="both"/>
        <w:rPr>
          <w:rFonts w:ascii="Arial" w:hAnsi="Arial" w:cs="Arial"/>
          <w:b/>
          <w:sz w:val="24"/>
          <w:szCs w:val="24"/>
        </w:rPr>
      </w:pPr>
    </w:p>
    <w:p w:rsidR="00653DC4" w:rsidRPr="00377D6E" w:rsidRDefault="00653DC4" w:rsidP="00A74917">
      <w:pPr>
        <w:spacing w:after="0" w:line="240" w:lineRule="auto"/>
        <w:jc w:val="both"/>
        <w:rPr>
          <w:rFonts w:ascii="Arial" w:hAnsi="Arial" w:cs="Arial"/>
          <w:sz w:val="24"/>
          <w:szCs w:val="24"/>
        </w:rPr>
      </w:pPr>
      <w:r w:rsidRPr="00377D6E">
        <w:rPr>
          <w:rFonts w:ascii="Arial" w:hAnsi="Arial" w:cs="Arial"/>
          <w:sz w:val="24"/>
          <w:szCs w:val="24"/>
        </w:rPr>
        <w:t xml:space="preserve">Todas las capacitaciones que impliquen cambios de comportamiento y/o de hábitos </w:t>
      </w:r>
      <w:r w:rsidR="00872E77" w:rsidRPr="00377D6E">
        <w:rPr>
          <w:rFonts w:ascii="Arial" w:hAnsi="Arial" w:cs="Arial"/>
          <w:sz w:val="24"/>
          <w:szCs w:val="24"/>
        </w:rPr>
        <w:t>personales</w:t>
      </w:r>
      <w:r w:rsidRPr="00377D6E">
        <w:rPr>
          <w:rFonts w:ascii="Arial" w:hAnsi="Arial" w:cs="Arial"/>
          <w:sz w:val="24"/>
          <w:szCs w:val="24"/>
        </w:rPr>
        <w:t xml:space="preserve">, </w:t>
      </w:r>
      <w:r w:rsidR="00872E77" w:rsidRPr="00377D6E">
        <w:rPr>
          <w:rFonts w:ascii="Arial" w:hAnsi="Arial" w:cs="Arial"/>
          <w:sz w:val="24"/>
          <w:szCs w:val="24"/>
        </w:rPr>
        <w:t>que</w:t>
      </w:r>
      <w:r w:rsidRPr="00377D6E">
        <w:rPr>
          <w:rFonts w:ascii="Arial" w:hAnsi="Arial" w:cs="Arial"/>
          <w:sz w:val="24"/>
          <w:szCs w:val="24"/>
        </w:rPr>
        <w:t xml:space="preserve"> impliquen nuevas formas de hacer el trabajo</w:t>
      </w:r>
      <w:r w:rsidR="00872E77" w:rsidRPr="00377D6E">
        <w:rPr>
          <w:rFonts w:ascii="Arial" w:hAnsi="Arial" w:cs="Arial"/>
          <w:sz w:val="24"/>
          <w:szCs w:val="24"/>
        </w:rPr>
        <w:t xml:space="preserve">, nuevos conocimientos técnicos </w:t>
      </w:r>
      <w:r w:rsidRPr="00377D6E">
        <w:rPr>
          <w:rFonts w:ascii="Arial" w:hAnsi="Arial" w:cs="Arial"/>
          <w:sz w:val="24"/>
          <w:szCs w:val="24"/>
        </w:rPr>
        <w:t>u otros</w:t>
      </w:r>
      <w:r w:rsidR="00872E77" w:rsidRPr="00377D6E">
        <w:rPr>
          <w:rFonts w:ascii="Arial" w:hAnsi="Arial" w:cs="Arial"/>
          <w:sz w:val="24"/>
          <w:szCs w:val="24"/>
        </w:rPr>
        <w:t xml:space="preserve"> aspectos</w:t>
      </w:r>
      <w:r w:rsidRPr="00377D6E">
        <w:rPr>
          <w:rFonts w:ascii="Arial" w:hAnsi="Arial" w:cs="Arial"/>
          <w:sz w:val="24"/>
          <w:szCs w:val="24"/>
        </w:rPr>
        <w:t xml:space="preserve"> de impacto</w:t>
      </w:r>
      <w:r w:rsidR="00872E77" w:rsidRPr="00377D6E">
        <w:rPr>
          <w:rFonts w:ascii="Arial" w:hAnsi="Arial" w:cs="Arial"/>
          <w:sz w:val="24"/>
          <w:szCs w:val="24"/>
        </w:rPr>
        <w:t xml:space="preserve"> para el Canal</w:t>
      </w:r>
      <w:r w:rsidRPr="00377D6E">
        <w:rPr>
          <w:rFonts w:ascii="Arial" w:hAnsi="Arial" w:cs="Arial"/>
          <w:sz w:val="24"/>
          <w:szCs w:val="24"/>
        </w:rPr>
        <w:t>, deberán ser evaluadas</w:t>
      </w:r>
      <w:r w:rsidR="00872E77" w:rsidRPr="00377D6E">
        <w:rPr>
          <w:rFonts w:ascii="Arial" w:hAnsi="Arial" w:cs="Arial"/>
          <w:sz w:val="24"/>
          <w:szCs w:val="24"/>
        </w:rPr>
        <w:t xml:space="preserve"> con el objetivo de validar que sí hayan </w:t>
      </w:r>
      <w:r w:rsidR="00E16B2E" w:rsidRPr="00377D6E">
        <w:rPr>
          <w:rFonts w:ascii="Arial" w:hAnsi="Arial" w:cs="Arial"/>
          <w:sz w:val="24"/>
          <w:szCs w:val="24"/>
        </w:rPr>
        <w:t>quedado</w:t>
      </w:r>
      <w:r w:rsidR="00872E77" w:rsidRPr="00377D6E">
        <w:rPr>
          <w:rFonts w:ascii="Arial" w:hAnsi="Arial" w:cs="Arial"/>
          <w:sz w:val="24"/>
          <w:szCs w:val="24"/>
        </w:rPr>
        <w:t xml:space="preserve"> incorporadas adecuadamente por el funcionario que recibió la capacitación.</w:t>
      </w:r>
    </w:p>
    <w:p w:rsidR="00653DC4" w:rsidRPr="00377D6E" w:rsidRDefault="00653DC4" w:rsidP="00A74917">
      <w:pPr>
        <w:spacing w:after="0" w:line="240" w:lineRule="auto"/>
        <w:jc w:val="both"/>
        <w:rPr>
          <w:rFonts w:ascii="Arial" w:hAnsi="Arial" w:cs="Arial"/>
          <w:b/>
          <w:sz w:val="24"/>
          <w:szCs w:val="24"/>
        </w:rPr>
      </w:pPr>
    </w:p>
    <w:p w:rsidR="00653DC4" w:rsidRPr="00377D6E" w:rsidRDefault="00653DC4" w:rsidP="00A74917">
      <w:pPr>
        <w:spacing w:after="0" w:line="240" w:lineRule="auto"/>
        <w:jc w:val="both"/>
        <w:rPr>
          <w:rFonts w:ascii="Arial" w:hAnsi="Arial" w:cs="Arial"/>
          <w:b/>
          <w:sz w:val="24"/>
          <w:szCs w:val="24"/>
        </w:rPr>
      </w:pPr>
    </w:p>
    <w:p w:rsidR="00376398" w:rsidRPr="00377D6E" w:rsidRDefault="00376398" w:rsidP="00B450F1">
      <w:pPr>
        <w:spacing w:after="0" w:line="240" w:lineRule="auto"/>
        <w:jc w:val="both"/>
        <w:rPr>
          <w:rFonts w:ascii="Arial" w:hAnsi="Arial" w:cs="Arial"/>
          <w:sz w:val="24"/>
          <w:szCs w:val="24"/>
        </w:rPr>
      </w:pPr>
    </w:p>
    <w:p w:rsidR="00B450F1" w:rsidRPr="00377D6E" w:rsidRDefault="00B450F1" w:rsidP="00A74917">
      <w:pPr>
        <w:spacing w:after="0" w:line="240" w:lineRule="auto"/>
        <w:jc w:val="both"/>
        <w:rPr>
          <w:rFonts w:ascii="Arial" w:hAnsi="Arial" w:cs="Arial"/>
          <w:b/>
          <w:sz w:val="24"/>
          <w:szCs w:val="24"/>
        </w:rPr>
      </w:pPr>
    </w:p>
    <w:p w:rsidR="00B450F1" w:rsidRPr="00377D6E" w:rsidRDefault="001232A8" w:rsidP="00A74917">
      <w:pPr>
        <w:spacing w:after="0" w:line="240" w:lineRule="auto"/>
        <w:jc w:val="both"/>
        <w:rPr>
          <w:rFonts w:ascii="Arial" w:hAnsi="Arial" w:cs="Arial"/>
          <w:b/>
          <w:sz w:val="24"/>
          <w:szCs w:val="24"/>
        </w:rPr>
      </w:pPr>
      <w:r w:rsidRPr="00377D6E">
        <w:rPr>
          <w:rFonts w:ascii="Arial" w:hAnsi="Arial" w:cs="Arial"/>
          <w:b/>
          <w:sz w:val="24"/>
          <w:szCs w:val="24"/>
        </w:rPr>
        <w:lastRenderedPageBreak/>
        <w:t>PROCEDIMIENTO:</w:t>
      </w:r>
    </w:p>
    <w:p w:rsidR="001232A8" w:rsidRPr="00377D6E" w:rsidRDefault="001232A8" w:rsidP="00A74917">
      <w:pPr>
        <w:spacing w:after="0" w:line="240" w:lineRule="auto"/>
        <w:jc w:val="both"/>
        <w:rPr>
          <w:rFonts w:ascii="Arial" w:hAnsi="Arial" w:cs="Arial"/>
          <w:sz w:val="24"/>
          <w:szCs w:val="24"/>
        </w:rPr>
      </w:pPr>
    </w:p>
    <w:p w:rsidR="00F055C8" w:rsidRPr="00377D6E" w:rsidRDefault="00F055C8" w:rsidP="00F055C8">
      <w:pPr>
        <w:pStyle w:val="Textoindependiente"/>
        <w:rPr>
          <w:rFonts w:cs="Arial"/>
          <w:iCs/>
          <w:szCs w:val="24"/>
        </w:rPr>
      </w:pPr>
    </w:p>
    <w:tbl>
      <w:tblPr>
        <w:tblW w:w="97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4"/>
        <w:gridCol w:w="7513"/>
      </w:tblGrid>
      <w:tr w:rsidR="001232A8" w:rsidRPr="00377D6E" w:rsidTr="001232A8">
        <w:trPr>
          <w:trHeight w:val="420"/>
        </w:trPr>
        <w:tc>
          <w:tcPr>
            <w:tcW w:w="2194" w:type="dxa"/>
            <w:vAlign w:val="center"/>
          </w:tcPr>
          <w:p w:rsidR="001232A8" w:rsidRPr="00377D6E" w:rsidRDefault="001232A8" w:rsidP="00D73942">
            <w:pPr>
              <w:jc w:val="center"/>
              <w:rPr>
                <w:rFonts w:ascii="Arial" w:hAnsi="Arial" w:cs="Arial"/>
                <w:b/>
                <w:sz w:val="24"/>
                <w:szCs w:val="24"/>
              </w:rPr>
            </w:pPr>
            <w:r w:rsidRPr="00377D6E">
              <w:rPr>
                <w:rFonts w:ascii="Arial" w:hAnsi="Arial" w:cs="Arial"/>
                <w:b/>
                <w:sz w:val="24"/>
                <w:szCs w:val="24"/>
              </w:rPr>
              <w:t>ACTIVIDAD</w:t>
            </w:r>
          </w:p>
        </w:tc>
        <w:tc>
          <w:tcPr>
            <w:tcW w:w="7513" w:type="dxa"/>
            <w:vAlign w:val="center"/>
          </w:tcPr>
          <w:p w:rsidR="001232A8" w:rsidRPr="00377D6E" w:rsidRDefault="001232A8" w:rsidP="00D73942">
            <w:pPr>
              <w:pStyle w:val="Ttulo1"/>
              <w:jc w:val="center"/>
              <w:rPr>
                <w:rFonts w:cs="Arial"/>
                <w:szCs w:val="24"/>
              </w:rPr>
            </w:pPr>
            <w:r w:rsidRPr="00377D6E">
              <w:rPr>
                <w:rFonts w:cs="Arial"/>
                <w:szCs w:val="24"/>
              </w:rPr>
              <w:t>DESCRIPCIÓN</w:t>
            </w:r>
          </w:p>
        </w:tc>
      </w:tr>
      <w:tr w:rsidR="001232A8" w:rsidRPr="00377D6E" w:rsidTr="001232A8">
        <w:trPr>
          <w:trHeight w:val="420"/>
        </w:trPr>
        <w:tc>
          <w:tcPr>
            <w:tcW w:w="2194" w:type="dxa"/>
            <w:vAlign w:val="center"/>
          </w:tcPr>
          <w:p w:rsidR="001232A8" w:rsidRPr="00377D6E" w:rsidRDefault="001232A8" w:rsidP="00D73942">
            <w:pPr>
              <w:pStyle w:val="Ttulo3"/>
              <w:jc w:val="center"/>
              <w:rPr>
                <w:rFonts w:cs="Arial"/>
                <w:b w:val="0"/>
                <w:bCs/>
                <w:sz w:val="24"/>
                <w:szCs w:val="24"/>
              </w:rPr>
            </w:pPr>
            <w:r w:rsidRPr="00377D6E">
              <w:rPr>
                <w:rFonts w:cs="Arial"/>
                <w:b w:val="0"/>
                <w:bCs/>
                <w:sz w:val="24"/>
                <w:szCs w:val="24"/>
              </w:rPr>
              <w:t>1. Diagnóstico de necesidades de formación</w:t>
            </w:r>
          </w:p>
        </w:tc>
        <w:tc>
          <w:tcPr>
            <w:tcW w:w="7513" w:type="dxa"/>
            <w:vAlign w:val="center"/>
          </w:tcPr>
          <w:p w:rsidR="001232A8" w:rsidRPr="00377D6E" w:rsidRDefault="001232A8" w:rsidP="00D73942">
            <w:pPr>
              <w:tabs>
                <w:tab w:val="left" w:pos="1080"/>
              </w:tabs>
              <w:rPr>
                <w:rFonts w:ascii="Arial" w:hAnsi="Arial" w:cs="Arial"/>
                <w:sz w:val="24"/>
                <w:szCs w:val="24"/>
              </w:rPr>
            </w:pPr>
            <w:r w:rsidRPr="00377D6E">
              <w:rPr>
                <w:rFonts w:ascii="Arial" w:hAnsi="Arial" w:cs="Arial"/>
                <w:sz w:val="24"/>
                <w:szCs w:val="24"/>
              </w:rPr>
              <w:t xml:space="preserve">Anualmente, identificar con cada Líder de Proceso o con quien éste delegue, los programas de formación requeridos para los colaboradores que integren su unidad de gestión. </w:t>
            </w:r>
          </w:p>
          <w:p w:rsidR="001232A8" w:rsidRPr="00377D6E" w:rsidRDefault="001232A8" w:rsidP="00D73942">
            <w:pPr>
              <w:tabs>
                <w:tab w:val="left" w:pos="1080"/>
              </w:tabs>
              <w:rPr>
                <w:rFonts w:ascii="Arial" w:hAnsi="Arial" w:cs="Arial"/>
                <w:sz w:val="24"/>
                <w:szCs w:val="24"/>
              </w:rPr>
            </w:pPr>
            <w:r w:rsidRPr="00377D6E">
              <w:rPr>
                <w:rFonts w:ascii="Arial" w:hAnsi="Arial" w:cs="Arial"/>
                <w:sz w:val="24"/>
                <w:szCs w:val="24"/>
              </w:rPr>
              <w:t>Así mismo, Gestión Humana y/o la Gerencia identificarán los programas que se requieran para suplir las necesidades de carácter corporativo.</w:t>
            </w:r>
          </w:p>
        </w:tc>
      </w:tr>
      <w:tr w:rsidR="001232A8" w:rsidRPr="00377D6E" w:rsidTr="001232A8">
        <w:trPr>
          <w:cantSplit/>
          <w:trHeight w:val="500"/>
        </w:trPr>
        <w:tc>
          <w:tcPr>
            <w:tcW w:w="2194" w:type="dxa"/>
            <w:vAlign w:val="center"/>
          </w:tcPr>
          <w:p w:rsidR="001232A8" w:rsidRPr="00377D6E" w:rsidRDefault="001232A8" w:rsidP="00D73942">
            <w:pPr>
              <w:jc w:val="center"/>
              <w:rPr>
                <w:rFonts w:ascii="Arial" w:hAnsi="Arial" w:cs="Arial"/>
                <w:bCs/>
                <w:sz w:val="24"/>
                <w:szCs w:val="24"/>
              </w:rPr>
            </w:pPr>
            <w:r w:rsidRPr="00377D6E">
              <w:rPr>
                <w:rFonts w:ascii="Arial" w:hAnsi="Arial" w:cs="Arial"/>
                <w:bCs/>
                <w:sz w:val="24"/>
                <w:szCs w:val="24"/>
              </w:rPr>
              <w:t>2. Consolidación del Plan de Formación</w:t>
            </w:r>
          </w:p>
        </w:tc>
        <w:tc>
          <w:tcPr>
            <w:tcW w:w="7513" w:type="dxa"/>
            <w:vAlign w:val="center"/>
          </w:tcPr>
          <w:p w:rsidR="001232A8" w:rsidRPr="00377D6E" w:rsidRDefault="001232A8" w:rsidP="001A2237">
            <w:pPr>
              <w:tabs>
                <w:tab w:val="left" w:pos="1080"/>
              </w:tabs>
              <w:rPr>
                <w:rFonts w:ascii="Arial" w:hAnsi="Arial" w:cs="Arial"/>
                <w:sz w:val="24"/>
                <w:szCs w:val="24"/>
              </w:rPr>
            </w:pPr>
            <w:r w:rsidRPr="00377D6E">
              <w:rPr>
                <w:rFonts w:ascii="Arial" w:hAnsi="Arial" w:cs="Arial"/>
                <w:sz w:val="24"/>
                <w:szCs w:val="24"/>
              </w:rPr>
              <w:t>El conjunto de capacitaciones definidas con los Líderes de los Procesos para el personal de la Organización, se consolida en un documento electrónico denominado Plan de Formación, el cual debe contener la siguiente información: nombre del programa de formación, objetivos de aprendizaje, participantes, fechas probables de ejecución</w:t>
            </w:r>
            <w:r w:rsidR="001A2237">
              <w:rPr>
                <w:rFonts w:ascii="Arial" w:hAnsi="Arial" w:cs="Arial"/>
                <w:sz w:val="24"/>
                <w:szCs w:val="24"/>
              </w:rPr>
              <w:t xml:space="preserve">, entre otros. </w:t>
            </w:r>
          </w:p>
        </w:tc>
      </w:tr>
      <w:tr w:rsidR="00377D6E" w:rsidRPr="00377D6E" w:rsidTr="001232A8">
        <w:trPr>
          <w:cantSplit/>
          <w:trHeight w:val="500"/>
        </w:trPr>
        <w:tc>
          <w:tcPr>
            <w:tcW w:w="2194" w:type="dxa"/>
            <w:vAlign w:val="center"/>
          </w:tcPr>
          <w:p w:rsidR="00377D6E" w:rsidRPr="00377D6E" w:rsidRDefault="00377D6E" w:rsidP="00377D6E">
            <w:pPr>
              <w:jc w:val="center"/>
              <w:rPr>
                <w:rFonts w:ascii="Arial" w:hAnsi="Arial" w:cs="Arial"/>
                <w:bCs/>
                <w:sz w:val="24"/>
                <w:szCs w:val="24"/>
              </w:rPr>
            </w:pPr>
            <w:r>
              <w:rPr>
                <w:rFonts w:ascii="Arial" w:hAnsi="Arial" w:cs="Arial"/>
                <w:bCs/>
                <w:sz w:val="24"/>
                <w:szCs w:val="24"/>
              </w:rPr>
              <w:t>3</w:t>
            </w:r>
            <w:r w:rsidRPr="00377D6E">
              <w:rPr>
                <w:rFonts w:ascii="Arial" w:hAnsi="Arial" w:cs="Arial"/>
                <w:bCs/>
                <w:sz w:val="24"/>
                <w:szCs w:val="24"/>
              </w:rPr>
              <w:t>. Búsqueda y selección de proveedores de formación</w:t>
            </w:r>
          </w:p>
        </w:tc>
        <w:tc>
          <w:tcPr>
            <w:tcW w:w="7513" w:type="dxa"/>
            <w:vAlign w:val="center"/>
          </w:tcPr>
          <w:p w:rsidR="00377D6E" w:rsidRPr="00377D6E" w:rsidRDefault="001A2237" w:rsidP="00377D6E">
            <w:pPr>
              <w:jc w:val="both"/>
              <w:rPr>
                <w:rFonts w:ascii="Arial" w:hAnsi="Arial" w:cs="Arial"/>
                <w:sz w:val="24"/>
                <w:szCs w:val="24"/>
              </w:rPr>
            </w:pPr>
            <w:r>
              <w:rPr>
                <w:rFonts w:ascii="Arial" w:hAnsi="Arial" w:cs="Arial"/>
                <w:sz w:val="24"/>
                <w:szCs w:val="24"/>
              </w:rPr>
              <w:t>La Coordinación</w:t>
            </w:r>
            <w:r w:rsidR="00377D6E" w:rsidRPr="00377D6E">
              <w:rPr>
                <w:rFonts w:ascii="Arial" w:hAnsi="Arial" w:cs="Arial"/>
                <w:sz w:val="24"/>
                <w:szCs w:val="24"/>
              </w:rPr>
              <w:t xml:space="preserve"> de Gestión Humana realiza la búsqueda y la selección de los proveedores de formación más idóneos, internos o externos, de acuerdo con el programa a desarrollar. Dichos proveedores pueden ser personas naturales o jurídicas. La selección de los proveedores externos estará sujeta al presupuesto disponible para formación.</w:t>
            </w:r>
          </w:p>
        </w:tc>
      </w:tr>
      <w:tr w:rsidR="001232A8" w:rsidRPr="00377D6E" w:rsidTr="001232A8">
        <w:trPr>
          <w:cantSplit/>
          <w:trHeight w:val="500"/>
        </w:trPr>
        <w:tc>
          <w:tcPr>
            <w:tcW w:w="2194" w:type="dxa"/>
            <w:vAlign w:val="center"/>
          </w:tcPr>
          <w:p w:rsidR="001232A8" w:rsidRPr="00377D6E" w:rsidRDefault="004A403B" w:rsidP="00D73942">
            <w:pPr>
              <w:pStyle w:val="Encabezado"/>
              <w:tabs>
                <w:tab w:val="clear" w:pos="4252"/>
                <w:tab w:val="clear" w:pos="8504"/>
              </w:tabs>
              <w:jc w:val="center"/>
              <w:rPr>
                <w:rFonts w:cs="Arial"/>
                <w:bCs/>
                <w:szCs w:val="24"/>
              </w:rPr>
            </w:pPr>
            <w:r>
              <w:rPr>
                <w:rFonts w:cs="Arial"/>
                <w:bCs/>
                <w:szCs w:val="24"/>
              </w:rPr>
              <w:t>4</w:t>
            </w:r>
            <w:r w:rsidR="001232A8" w:rsidRPr="00377D6E">
              <w:rPr>
                <w:rFonts w:cs="Arial"/>
                <w:bCs/>
                <w:szCs w:val="24"/>
              </w:rPr>
              <w:t>. Solicitud de presupuesto para formación</w:t>
            </w:r>
          </w:p>
        </w:tc>
        <w:tc>
          <w:tcPr>
            <w:tcW w:w="7513" w:type="dxa"/>
            <w:vAlign w:val="center"/>
          </w:tcPr>
          <w:p w:rsidR="001232A8" w:rsidRPr="00377D6E" w:rsidRDefault="001232A8" w:rsidP="00377D6E">
            <w:pPr>
              <w:jc w:val="both"/>
              <w:rPr>
                <w:rFonts w:ascii="Arial" w:hAnsi="Arial" w:cs="Arial"/>
                <w:sz w:val="24"/>
                <w:szCs w:val="24"/>
              </w:rPr>
            </w:pPr>
            <w:r w:rsidRPr="00377D6E">
              <w:rPr>
                <w:rFonts w:ascii="Arial" w:hAnsi="Arial" w:cs="Arial"/>
                <w:sz w:val="24"/>
                <w:szCs w:val="24"/>
              </w:rPr>
              <w:t xml:space="preserve">Con base en lo definido, se solicita al Director de </w:t>
            </w:r>
            <w:r w:rsidR="00377D6E">
              <w:rPr>
                <w:rFonts w:ascii="Arial" w:hAnsi="Arial" w:cs="Arial"/>
                <w:sz w:val="24"/>
                <w:szCs w:val="24"/>
              </w:rPr>
              <w:t xml:space="preserve">Operaciones </w:t>
            </w:r>
            <w:r w:rsidRPr="00377D6E">
              <w:rPr>
                <w:rFonts w:ascii="Arial" w:hAnsi="Arial" w:cs="Arial"/>
                <w:sz w:val="24"/>
                <w:szCs w:val="24"/>
              </w:rPr>
              <w:t xml:space="preserve">el presupuesto para ejecutarlo. </w:t>
            </w:r>
          </w:p>
        </w:tc>
      </w:tr>
      <w:tr w:rsidR="001232A8" w:rsidRPr="00377D6E" w:rsidTr="001232A8">
        <w:trPr>
          <w:cantSplit/>
          <w:trHeight w:val="500"/>
        </w:trPr>
        <w:tc>
          <w:tcPr>
            <w:tcW w:w="2194" w:type="dxa"/>
            <w:vAlign w:val="center"/>
          </w:tcPr>
          <w:p w:rsidR="001232A8" w:rsidRPr="00377D6E" w:rsidRDefault="004A403B" w:rsidP="00D73942">
            <w:pPr>
              <w:pStyle w:val="Encabezado"/>
              <w:tabs>
                <w:tab w:val="clear" w:pos="4252"/>
                <w:tab w:val="clear" w:pos="8504"/>
              </w:tabs>
              <w:jc w:val="center"/>
              <w:rPr>
                <w:rFonts w:cs="Arial"/>
                <w:bCs/>
                <w:szCs w:val="24"/>
              </w:rPr>
            </w:pPr>
            <w:r>
              <w:rPr>
                <w:rFonts w:cs="Arial"/>
                <w:bCs/>
                <w:szCs w:val="24"/>
              </w:rPr>
              <w:t>5</w:t>
            </w:r>
            <w:r w:rsidR="001232A8" w:rsidRPr="00377D6E">
              <w:rPr>
                <w:rFonts w:cs="Arial"/>
                <w:bCs/>
                <w:szCs w:val="24"/>
              </w:rPr>
              <w:t>. Inscripción y citación de participantes</w:t>
            </w:r>
          </w:p>
        </w:tc>
        <w:tc>
          <w:tcPr>
            <w:tcW w:w="7513" w:type="dxa"/>
            <w:vAlign w:val="center"/>
          </w:tcPr>
          <w:p w:rsidR="001232A8" w:rsidRPr="00377D6E" w:rsidRDefault="001232A8" w:rsidP="00D73942">
            <w:pPr>
              <w:jc w:val="both"/>
              <w:rPr>
                <w:rFonts w:ascii="Arial" w:hAnsi="Arial" w:cs="Arial"/>
                <w:sz w:val="24"/>
                <w:szCs w:val="24"/>
              </w:rPr>
            </w:pPr>
            <w:r w:rsidRPr="00377D6E">
              <w:rPr>
                <w:rFonts w:ascii="Arial" w:hAnsi="Arial" w:cs="Arial"/>
                <w:sz w:val="24"/>
                <w:szCs w:val="24"/>
              </w:rPr>
              <w:t>Si el programa de formación es externo, se realiza la respectiva inscripción o matrícula de los participantes. Posteriormente, se realiza la citación, la cual aplica para las personas que asistan a programas de formación tanto internos como externos.</w:t>
            </w:r>
          </w:p>
        </w:tc>
      </w:tr>
      <w:tr w:rsidR="001232A8" w:rsidRPr="00377D6E" w:rsidTr="001232A8">
        <w:trPr>
          <w:cantSplit/>
          <w:trHeight w:val="500"/>
        </w:trPr>
        <w:tc>
          <w:tcPr>
            <w:tcW w:w="2194" w:type="dxa"/>
            <w:vAlign w:val="center"/>
          </w:tcPr>
          <w:p w:rsidR="001232A8" w:rsidRPr="00377D6E" w:rsidRDefault="004A403B" w:rsidP="00D73942">
            <w:pPr>
              <w:pStyle w:val="Encabezado"/>
              <w:tabs>
                <w:tab w:val="clear" w:pos="4252"/>
                <w:tab w:val="clear" w:pos="8504"/>
              </w:tabs>
              <w:jc w:val="center"/>
              <w:rPr>
                <w:rFonts w:cs="Arial"/>
                <w:bCs/>
                <w:szCs w:val="24"/>
              </w:rPr>
            </w:pPr>
            <w:r>
              <w:rPr>
                <w:rFonts w:cs="Arial"/>
                <w:bCs/>
                <w:szCs w:val="24"/>
              </w:rPr>
              <w:t>6</w:t>
            </w:r>
            <w:r w:rsidR="001232A8" w:rsidRPr="00377D6E">
              <w:rPr>
                <w:rFonts w:cs="Arial"/>
                <w:bCs/>
                <w:szCs w:val="24"/>
              </w:rPr>
              <w:t>. Control de asistencia</w:t>
            </w:r>
          </w:p>
        </w:tc>
        <w:tc>
          <w:tcPr>
            <w:tcW w:w="7513" w:type="dxa"/>
            <w:vAlign w:val="center"/>
          </w:tcPr>
          <w:p w:rsidR="001232A8" w:rsidRPr="00377D6E" w:rsidRDefault="001232A8" w:rsidP="00D73942">
            <w:pPr>
              <w:jc w:val="both"/>
              <w:rPr>
                <w:rFonts w:ascii="Arial" w:hAnsi="Arial" w:cs="Arial"/>
                <w:sz w:val="24"/>
                <w:szCs w:val="24"/>
              </w:rPr>
            </w:pPr>
            <w:r w:rsidRPr="00377D6E">
              <w:rPr>
                <w:rFonts w:ascii="Arial" w:hAnsi="Arial" w:cs="Arial"/>
                <w:sz w:val="24"/>
                <w:szCs w:val="24"/>
              </w:rPr>
              <w:t>Para todos los programas de formación interna, se firmará el control de asistencia.</w:t>
            </w:r>
          </w:p>
        </w:tc>
      </w:tr>
      <w:tr w:rsidR="001232A8" w:rsidRPr="00377D6E" w:rsidTr="001232A8">
        <w:trPr>
          <w:cantSplit/>
          <w:trHeight w:val="500"/>
        </w:trPr>
        <w:tc>
          <w:tcPr>
            <w:tcW w:w="2194" w:type="dxa"/>
            <w:vAlign w:val="center"/>
          </w:tcPr>
          <w:p w:rsidR="001232A8" w:rsidRPr="00377D6E" w:rsidRDefault="004A403B" w:rsidP="00D73942">
            <w:pPr>
              <w:pStyle w:val="Encabezado"/>
              <w:tabs>
                <w:tab w:val="clear" w:pos="4252"/>
                <w:tab w:val="clear" w:pos="8504"/>
              </w:tabs>
              <w:jc w:val="center"/>
              <w:rPr>
                <w:rFonts w:cs="Arial"/>
                <w:bCs/>
                <w:szCs w:val="24"/>
              </w:rPr>
            </w:pPr>
            <w:r>
              <w:rPr>
                <w:rFonts w:cs="Arial"/>
                <w:bCs/>
                <w:szCs w:val="24"/>
              </w:rPr>
              <w:lastRenderedPageBreak/>
              <w:t>7</w:t>
            </w:r>
            <w:r w:rsidR="001232A8" w:rsidRPr="00377D6E">
              <w:rPr>
                <w:rFonts w:cs="Arial"/>
                <w:bCs/>
                <w:szCs w:val="24"/>
              </w:rPr>
              <w:t>. Evaluación de satisfacción</w:t>
            </w:r>
          </w:p>
        </w:tc>
        <w:tc>
          <w:tcPr>
            <w:tcW w:w="7513" w:type="dxa"/>
            <w:vAlign w:val="center"/>
          </w:tcPr>
          <w:p w:rsidR="001232A8" w:rsidRPr="00377D6E" w:rsidRDefault="001232A8" w:rsidP="00D73942">
            <w:pPr>
              <w:pStyle w:val="Textoindependiente2"/>
              <w:tabs>
                <w:tab w:val="left" w:pos="426"/>
              </w:tabs>
              <w:rPr>
                <w:rFonts w:ascii="Arial" w:hAnsi="Arial" w:cs="Arial"/>
                <w:szCs w:val="24"/>
              </w:rPr>
            </w:pPr>
            <w:r w:rsidRPr="00377D6E">
              <w:rPr>
                <w:rFonts w:ascii="Arial" w:hAnsi="Arial" w:cs="Arial"/>
                <w:szCs w:val="24"/>
              </w:rPr>
              <w:t>Al final de todas las capacitaciones internas, los participantes deberán realizar una evaluación de satisfacción, cuyo objetivo es obtener información acerca de la calidad del programa de formación en cuanto a metodología de enseñanza, cumplimiento de objetivos de aprendizaje, idoneidad del facilitador y logística del programa de capacitación.  Lo anterior se convierte en un insumo básico de mejoramiento para los program</w:t>
            </w:r>
            <w:bookmarkStart w:id="0" w:name="_GoBack"/>
            <w:bookmarkEnd w:id="0"/>
            <w:r w:rsidRPr="00377D6E">
              <w:rPr>
                <w:rFonts w:ascii="Arial" w:hAnsi="Arial" w:cs="Arial"/>
                <w:szCs w:val="24"/>
              </w:rPr>
              <w:t xml:space="preserve">as de formación que se programen posteriormente. </w:t>
            </w:r>
          </w:p>
        </w:tc>
      </w:tr>
      <w:tr w:rsidR="001232A8" w:rsidRPr="00377D6E" w:rsidTr="001232A8">
        <w:trPr>
          <w:cantSplit/>
          <w:trHeight w:val="500"/>
        </w:trPr>
        <w:tc>
          <w:tcPr>
            <w:tcW w:w="2194" w:type="dxa"/>
            <w:vAlign w:val="center"/>
          </w:tcPr>
          <w:p w:rsidR="001232A8" w:rsidRPr="00377D6E" w:rsidRDefault="004A403B" w:rsidP="001A2237">
            <w:pPr>
              <w:pStyle w:val="Encabezado"/>
              <w:tabs>
                <w:tab w:val="clear" w:pos="4252"/>
                <w:tab w:val="clear" w:pos="8504"/>
              </w:tabs>
              <w:jc w:val="center"/>
              <w:rPr>
                <w:rFonts w:cs="Arial"/>
                <w:bCs/>
                <w:szCs w:val="24"/>
              </w:rPr>
            </w:pPr>
            <w:r>
              <w:rPr>
                <w:rFonts w:cs="Arial"/>
                <w:bCs/>
                <w:szCs w:val="24"/>
              </w:rPr>
              <w:t>8</w:t>
            </w:r>
            <w:r w:rsidR="001232A8" w:rsidRPr="00377D6E">
              <w:rPr>
                <w:rFonts w:cs="Arial"/>
                <w:bCs/>
                <w:szCs w:val="24"/>
              </w:rPr>
              <w:t xml:space="preserve">. </w:t>
            </w:r>
            <w:r w:rsidR="001A2237">
              <w:rPr>
                <w:rFonts w:cs="Arial"/>
                <w:bCs/>
                <w:szCs w:val="24"/>
              </w:rPr>
              <w:t>Multiplicación de la información</w:t>
            </w:r>
          </w:p>
        </w:tc>
        <w:tc>
          <w:tcPr>
            <w:tcW w:w="7513" w:type="dxa"/>
            <w:vAlign w:val="center"/>
          </w:tcPr>
          <w:p w:rsidR="001232A8" w:rsidRPr="00377D6E" w:rsidRDefault="001A2237" w:rsidP="001A2237">
            <w:pPr>
              <w:tabs>
                <w:tab w:val="left" w:pos="1080"/>
              </w:tabs>
              <w:rPr>
                <w:rFonts w:ascii="Arial" w:hAnsi="Arial" w:cs="Arial"/>
                <w:sz w:val="24"/>
                <w:szCs w:val="24"/>
              </w:rPr>
            </w:pPr>
            <w:r>
              <w:rPr>
                <w:rFonts w:ascii="Arial" w:hAnsi="Arial" w:cs="Arial"/>
                <w:sz w:val="24"/>
                <w:szCs w:val="24"/>
              </w:rPr>
              <w:t xml:space="preserve">Cuando haya lugar y sea necesario, </w:t>
            </w:r>
            <w:r w:rsidRPr="00377D6E">
              <w:rPr>
                <w:rFonts w:ascii="Arial" w:hAnsi="Arial" w:cs="Arial"/>
                <w:sz w:val="24"/>
                <w:szCs w:val="24"/>
              </w:rPr>
              <w:t xml:space="preserve">las personas que asistan a programas de formación </w:t>
            </w:r>
            <w:r>
              <w:rPr>
                <w:rFonts w:ascii="Arial" w:hAnsi="Arial" w:cs="Arial"/>
                <w:sz w:val="24"/>
                <w:szCs w:val="24"/>
              </w:rPr>
              <w:t>externos</w:t>
            </w:r>
            <w:r w:rsidRPr="00377D6E">
              <w:rPr>
                <w:rFonts w:ascii="Arial" w:hAnsi="Arial" w:cs="Arial"/>
                <w:sz w:val="24"/>
                <w:szCs w:val="24"/>
              </w:rPr>
              <w:t>, deberán realizar una presentación del tema objeto de conocimiento y replicarlo al interior del Canal</w:t>
            </w:r>
            <w:r>
              <w:rPr>
                <w:rFonts w:ascii="Arial" w:hAnsi="Arial" w:cs="Arial"/>
                <w:sz w:val="24"/>
                <w:szCs w:val="24"/>
              </w:rPr>
              <w:t xml:space="preserve"> o </w:t>
            </w:r>
            <w:r w:rsidRPr="00377D6E">
              <w:rPr>
                <w:rFonts w:ascii="Arial" w:hAnsi="Arial" w:cs="Arial"/>
                <w:sz w:val="24"/>
                <w:szCs w:val="24"/>
              </w:rPr>
              <w:t>deberán presentar un informe que resuma los aspectos más importantes del programa de formación y qué aplicación tiene para el Proceso o la Organización.</w:t>
            </w:r>
          </w:p>
        </w:tc>
      </w:tr>
    </w:tbl>
    <w:p w:rsidR="00F055C8" w:rsidRPr="00377D6E" w:rsidRDefault="00F055C8" w:rsidP="00F055C8">
      <w:pPr>
        <w:pStyle w:val="Encabezado"/>
        <w:tabs>
          <w:tab w:val="clear" w:pos="4252"/>
          <w:tab w:val="clear" w:pos="8504"/>
        </w:tabs>
        <w:rPr>
          <w:rFonts w:cs="Arial"/>
          <w:szCs w:val="24"/>
        </w:rPr>
      </w:pPr>
    </w:p>
    <w:p w:rsidR="00F055C8" w:rsidRPr="00377D6E" w:rsidRDefault="00F055C8" w:rsidP="00A74917">
      <w:pPr>
        <w:spacing w:after="0" w:line="240" w:lineRule="auto"/>
        <w:jc w:val="both"/>
        <w:rPr>
          <w:rFonts w:ascii="Arial" w:hAnsi="Arial" w:cs="Arial"/>
          <w:sz w:val="24"/>
          <w:szCs w:val="24"/>
        </w:rPr>
      </w:pPr>
    </w:p>
    <w:sectPr w:rsidR="00F055C8" w:rsidRPr="00377D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93ABA"/>
    <w:multiLevelType w:val="hybridMultilevel"/>
    <w:tmpl w:val="CD5278AA"/>
    <w:lvl w:ilvl="0" w:tplc="7102DEA4">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4DD08CE"/>
    <w:multiLevelType w:val="hybridMultilevel"/>
    <w:tmpl w:val="15D266EC"/>
    <w:lvl w:ilvl="0" w:tplc="9CC4952A">
      <w:numFmt w:val="bullet"/>
      <w:lvlText w:val="-"/>
      <w:lvlJc w:val="left"/>
      <w:pPr>
        <w:ind w:left="720" w:hanging="360"/>
      </w:pPr>
      <w:rPr>
        <w:rFonts w:ascii="Arial" w:eastAsiaTheme="minorHAnsi"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5F835D2"/>
    <w:multiLevelType w:val="hybridMultilevel"/>
    <w:tmpl w:val="12989C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91"/>
    <w:rsid w:val="00005EC2"/>
    <w:rsid w:val="00020CD2"/>
    <w:rsid w:val="000268EB"/>
    <w:rsid w:val="00032AAF"/>
    <w:rsid w:val="000412AB"/>
    <w:rsid w:val="000570ED"/>
    <w:rsid w:val="000A296B"/>
    <w:rsid w:val="000C46A3"/>
    <w:rsid w:val="000D6FD2"/>
    <w:rsid w:val="000E5B62"/>
    <w:rsid w:val="00111A02"/>
    <w:rsid w:val="00112E84"/>
    <w:rsid w:val="001232A8"/>
    <w:rsid w:val="0013280E"/>
    <w:rsid w:val="00134066"/>
    <w:rsid w:val="001932B2"/>
    <w:rsid w:val="001A2237"/>
    <w:rsid w:val="00227182"/>
    <w:rsid w:val="00287C7A"/>
    <w:rsid w:val="002A7F1B"/>
    <w:rsid w:val="002C6000"/>
    <w:rsid w:val="00376398"/>
    <w:rsid w:val="00376597"/>
    <w:rsid w:val="00377D6E"/>
    <w:rsid w:val="00393F02"/>
    <w:rsid w:val="003A1F8E"/>
    <w:rsid w:val="003A20B3"/>
    <w:rsid w:val="003F1391"/>
    <w:rsid w:val="003F2600"/>
    <w:rsid w:val="003F36F3"/>
    <w:rsid w:val="00450E64"/>
    <w:rsid w:val="004658A5"/>
    <w:rsid w:val="00484C8B"/>
    <w:rsid w:val="004924C3"/>
    <w:rsid w:val="004A0EE1"/>
    <w:rsid w:val="004A2C9B"/>
    <w:rsid w:val="004A403B"/>
    <w:rsid w:val="004C33DA"/>
    <w:rsid w:val="0052159C"/>
    <w:rsid w:val="00547114"/>
    <w:rsid w:val="00551BDA"/>
    <w:rsid w:val="005816E8"/>
    <w:rsid w:val="00582CE1"/>
    <w:rsid w:val="005D4153"/>
    <w:rsid w:val="005E1209"/>
    <w:rsid w:val="005F5596"/>
    <w:rsid w:val="0060150F"/>
    <w:rsid w:val="00601BB9"/>
    <w:rsid w:val="006142F7"/>
    <w:rsid w:val="00642587"/>
    <w:rsid w:val="00653DC4"/>
    <w:rsid w:val="00671790"/>
    <w:rsid w:val="00697487"/>
    <w:rsid w:val="006A0228"/>
    <w:rsid w:val="006B644A"/>
    <w:rsid w:val="00747E5B"/>
    <w:rsid w:val="0076383E"/>
    <w:rsid w:val="00763BCD"/>
    <w:rsid w:val="007832A4"/>
    <w:rsid w:val="007C3947"/>
    <w:rsid w:val="007E35AF"/>
    <w:rsid w:val="007F7A66"/>
    <w:rsid w:val="0081009A"/>
    <w:rsid w:val="00824B0B"/>
    <w:rsid w:val="00861215"/>
    <w:rsid w:val="00866AEC"/>
    <w:rsid w:val="00872E77"/>
    <w:rsid w:val="008A3F06"/>
    <w:rsid w:val="008B2E65"/>
    <w:rsid w:val="00936ED7"/>
    <w:rsid w:val="009921C9"/>
    <w:rsid w:val="009A60D3"/>
    <w:rsid w:val="00A02235"/>
    <w:rsid w:val="00A10B9C"/>
    <w:rsid w:val="00A35F33"/>
    <w:rsid w:val="00A46E23"/>
    <w:rsid w:val="00A74917"/>
    <w:rsid w:val="00A74F7E"/>
    <w:rsid w:val="00AC6FEC"/>
    <w:rsid w:val="00AD0C2C"/>
    <w:rsid w:val="00B450F1"/>
    <w:rsid w:val="00B62E99"/>
    <w:rsid w:val="00B74C2A"/>
    <w:rsid w:val="00BA71E5"/>
    <w:rsid w:val="00C21BDA"/>
    <w:rsid w:val="00C67D19"/>
    <w:rsid w:val="00C70666"/>
    <w:rsid w:val="00CC5DF9"/>
    <w:rsid w:val="00CF1BC8"/>
    <w:rsid w:val="00D057DC"/>
    <w:rsid w:val="00D443FC"/>
    <w:rsid w:val="00D62A36"/>
    <w:rsid w:val="00D715E7"/>
    <w:rsid w:val="00DD3CC9"/>
    <w:rsid w:val="00E16B2E"/>
    <w:rsid w:val="00E3623C"/>
    <w:rsid w:val="00E47005"/>
    <w:rsid w:val="00E50F89"/>
    <w:rsid w:val="00E85555"/>
    <w:rsid w:val="00EA42C3"/>
    <w:rsid w:val="00EC4642"/>
    <w:rsid w:val="00EF0515"/>
    <w:rsid w:val="00F020F5"/>
    <w:rsid w:val="00F055C8"/>
    <w:rsid w:val="00F11777"/>
    <w:rsid w:val="00F142FB"/>
    <w:rsid w:val="00F148F0"/>
    <w:rsid w:val="00F45270"/>
    <w:rsid w:val="00F73154"/>
    <w:rsid w:val="00F752DB"/>
    <w:rsid w:val="00F853A8"/>
    <w:rsid w:val="00FD7F26"/>
    <w:rsid w:val="00FE1A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3AC2"/>
  <w15:docId w15:val="{46C276BA-CADA-4774-96B4-7B1F19A1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055C8"/>
    <w:pPr>
      <w:keepNext/>
      <w:spacing w:after="0" w:line="240" w:lineRule="auto"/>
      <w:outlineLvl w:val="0"/>
    </w:pPr>
    <w:rPr>
      <w:rFonts w:ascii="Arial" w:eastAsia="Times New Roman" w:hAnsi="Arial" w:cs="Times New Roman"/>
      <w:b/>
      <w:sz w:val="24"/>
      <w:szCs w:val="20"/>
      <w:lang w:val="es-ES" w:eastAsia="es-ES"/>
    </w:rPr>
  </w:style>
  <w:style w:type="paragraph" w:styleId="Ttulo2">
    <w:name w:val="heading 2"/>
    <w:basedOn w:val="Normal"/>
    <w:next w:val="Normal"/>
    <w:link w:val="Ttulo2Car"/>
    <w:uiPriority w:val="9"/>
    <w:semiHidden/>
    <w:unhideWhenUsed/>
    <w:qFormat/>
    <w:rsid w:val="001232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F055C8"/>
    <w:pPr>
      <w:keepNext/>
      <w:spacing w:after="0" w:line="240" w:lineRule="auto"/>
      <w:outlineLvl w:val="2"/>
    </w:pPr>
    <w:rPr>
      <w:rFonts w:ascii="Arial" w:eastAsia="Times New Roman" w:hAnsi="Arial"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7487"/>
    <w:pPr>
      <w:ind w:left="720"/>
      <w:contextualSpacing/>
    </w:pPr>
  </w:style>
  <w:style w:type="character" w:styleId="Hipervnculo">
    <w:name w:val="Hyperlink"/>
    <w:basedOn w:val="Fuentedeprrafopredeter"/>
    <w:uiPriority w:val="99"/>
    <w:semiHidden/>
    <w:unhideWhenUsed/>
    <w:rsid w:val="00FE1A9B"/>
    <w:rPr>
      <w:strike w:val="0"/>
      <w:dstrike w:val="0"/>
      <w:color w:val="BB4B0D"/>
      <w:sz w:val="24"/>
      <w:szCs w:val="24"/>
      <w:u w:val="none"/>
      <w:effect w:val="none"/>
      <w:shd w:val="clear" w:color="auto" w:fill="auto"/>
      <w:vertAlign w:val="baseline"/>
    </w:rPr>
  </w:style>
  <w:style w:type="character" w:styleId="Textoennegrita">
    <w:name w:val="Strong"/>
    <w:basedOn w:val="Fuentedeprrafopredeter"/>
    <w:uiPriority w:val="22"/>
    <w:qFormat/>
    <w:rsid w:val="00FE1A9B"/>
    <w:rPr>
      <w:b/>
      <w:bCs/>
    </w:rPr>
  </w:style>
  <w:style w:type="character" w:customStyle="1" w:styleId="Ttulo1Car">
    <w:name w:val="Título 1 Car"/>
    <w:basedOn w:val="Fuentedeprrafopredeter"/>
    <w:link w:val="Ttulo1"/>
    <w:rsid w:val="00F055C8"/>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F055C8"/>
    <w:rPr>
      <w:rFonts w:ascii="Arial" w:eastAsia="Times New Roman" w:hAnsi="Arial" w:cs="Times New Roman"/>
      <w:b/>
      <w:szCs w:val="20"/>
      <w:lang w:val="es-ES" w:eastAsia="es-ES"/>
    </w:rPr>
  </w:style>
  <w:style w:type="paragraph" w:styleId="Textoindependiente">
    <w:name w:val="Body Text"/>
    <w:basedOn w:val="Normal"/>
    <w:link w:val="TextoindependienteCar"/>
    <w:rsid w:val="00F055C8"/>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F055C8"/>
    <w:rPr>
      <w:rFonts w:ascii="Arial" w:eastAsia="Times New Roman" w:hAnsi="Arial" w:cs="Times New Roman"/>
      <w:sz w:val="24"/>
      <w:szCs w:val="20"/>
      <w:lang w:val="es-ES" w:eastAsia="es-ES"/>
    </w:rPr>
  </w:style>
  <w:style w:type="paragraph" w:styleId="Encabezado">
    <w:name w:val="header"/>
    <w:basedOn w:val="Normal"/>
    <w:link w:val="EncabezadoCar"/>
    <w:rsid w:val="00F055C8"/>
    <w:pPr>
      <w:tabs>
        <w:tab w:val="center" w:pos="4252"/>
        <w:tab w:val="right" w:pos="8504"/>
      </w:tabs>
      <w:spacing w:after="0" w:line="240" w:lineRule="auto"/>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rsid w:val="00F055C8"/>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F055C8"/>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2Car">
    <w:name w:val="Texto independiente 2 Car"/>
    <w:basedOn w:val="Fuentedeprrafopredeter"/>
    <w:link w:val="Textoindependiente2"/>
    <w:rsid w:val="00F055C8"/>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uiPriority w:val="9"/>
    <w:semiHidden/>
    <w:rsid w:val="001232A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677926">
      <w:bodyDiv w:val="1"/>
      <w:marLeft w:val="0"/>
      <w:marRight w:val="0"/>
      <w:marTop w:val="0"/>
      <w:marBottom w:val="0"/>
      <w:divBdr>
        <w:top w:val="none" w:sz="0" w:space="0" w:color="auto"/>
        <w:left w:val="none" w:sz="0" w:space="0" w:color="auto"/>
        <w:bottom w:val="none" w:sz="0" w:space="0" w:color="auto"/>
        <w:right w:val="none" w:sz="0" w:space="0" w:color="auto"/>
      </w:divBdr>
      <w:divsChild>
        <w:div w:id="282881753">
          <w:marLeft w:val="150"/>
          <w:marRight w:val="150"/>
          <w:marTop w:val="0"/>
          <w:marBottom w:val="0"/>
          <w:divBdr>
            <w:top w:val="none" w:sz="0" w:space="0" w:color="auto"/>
            <w:left w:val="none" w:sz="0" w:space="0" w:color="auto"/>
            <w:bottom w:val="none" w:sz="0" w:space="0" w:color="auto"/>
            <w:right w:val="none" w:sz="0" w:space="0" w:color="auto"/>
          </w:divBdr>
          <w:divsChild>
            <w:div w:id="452754721">
              <w:marLeft w:val="0"/>
              <w:marRight w:val="0"/>
              <w:marTop w:val="0"/>
              <w:marBottom w:val="225"/>
              <w:divBdr>
                <w:top w:val="none" w:sz="0" w:space="0" w:color="auto"/>
                <w:left w:val="none" w:sz="0" w:space="0" w:color="auto"/>
                <w:bottom w:val="none" w:sz="0" w:space="0" w:color="auto"/>
                <w:right w:val="none" w:sz="0" w:space="0" w:color="auto"/>
              </w:divBdr>
              <w:divsChild>
                <w:div w:id="1106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0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200.35.34.50:81/Firma/Firma.png" TargetMode="External"/><Relationship Id="rId5" Type="http://schemas.openxmlformats.org/officeDocument/2006/relationships/hyperlink" Target="www.teleantioquia.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977</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Patricia Villegas Cortes</dc:creator>
  <cp:lastModifiedBy>Katherin Julieth Osorio Bustamante</cp:lastModifiedBy>
  <cp:revision>6</cp:revision>
  <dcterms:created xsi:type="dcterms:W3CDTF">2020-01-27T22:52:00Z</dcterms:created>
  <dcterms:modified xsi:type="dcterms:W3CDTF">2021-01-19T14:02:00Z</dcterms:modified>
</cp:coreProperties>
</file>